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Ilmu Gempa</w:t>
      </w:r>
      <w:br/>
      <w:hyperlink r:id="rId7" w:history="1">
        <w:r>
          <w:rPr>
            <w:color w:val="2980b9"/>
            <w:u w:val="single"/>
          </w:rPr>
          <w:t xml:space="preserve">https://disway.id/read/684033/ilmu-gempa</w:t>
        </w:r>
      </w:hyperlink>
    </w:p>
    <w:p>
      <w:pPr>
        <w:pStyle w:val="Heading1"/>
      </w:pPr>
      <w:bookmarkStart w:id="2" w:name="_Toc2"/>
      <w:r>
        <w:t>Article summary:</w:t>
      </w:r>
      <w:bookmarkEnd w:id="2"/>
    </w:p>
    <w:p>
      <w:pPr>
        <w:jc w:val="both"/>
      </w:pPr>
      <w:r>
        <w:rPr/>
        <w:t xml:space="preserve">1. Residents of Desa Pasir Goong, Cianjur, West Java have set up a 'Tenda Sakinah' for victims of the Cianjur earthquake.</w:t>
      </w:r>
    </w:p>
    <w:p>
      <w:pPr>
        <w:jc w:val="both"/>
      </w:pPr>
      <w:r>
        <w:rPr/>
        <w:t xml:space="preserve">2. President Jokowi has provided assistance to victims of the earthquake in the form of Rp 30 million for repairs and reconstruction.</w:t>
      </w:r>
    </w:p>
    <w:p>
      <w:pPr>
        <w:jc w:val="both"/>
      </w:pPr>
      <w:r>
        <w:rPr/>
        <w:t xml:space="preserve">3. The Chinese Communist Party has incorporated science into its four core beliefs, emphasizing the importance of scientific knowledge in understanding natural disasters such as earthquakes.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Cianjur earthquake and its aftermath. It also provides an interesting insight into how science is being incorporated into Chinese Communist Party ideology. However, there are some potential biases that should be noted. For example, the article does not explore any counterarguments to the idea that natural disasters are punishments from God; instead, it simply states that this view is “memalukan” (shameful). Additionally, while the article mentions President Jokowi's assistance to victims of the earthquake, it does not provide any details on other forms of aid or support that may have been provided by other sources. Furthermore, while it mentions that scientific knowledge can help improve understanding of natural disasters such as earthquakes, it does not provide any evidence or examples to back up this claim. In conclusion, while overall reliable and trustworthy, this article could benefit from further exploration of counterarguments and evidence for its claims in order to provide a more balanced perspective on the issue at hand.</w:t>
      </w:r>
    </w:p>
    <w:p>
      <w:pPr>
        <w:pStyle w:val="Heading1"/>
      </w:pPr>
      <w:bookmarkStart w:id="5" w:name="_Toc5"/>
      <w:r>
        <w:t>Topics for further research:</w:t>
      </w:r>
      <w:bookmarkEnd w:id="5"/>
    </w:p>
    <w:p>
      <w:pPr>
        <w:spacing w:after="0"/>
        <w:numPr>
          <w:ilvl w:val="0"/>
          <w:numId w:val="2"/>
        </w:numPr>
      </w:pPr>
      <w:r>
        <w:rPr/>
        <w:t xml:space="preserve">“Counterarguments to natural disasters as punishment from God”</w:t>
      </w:r>
    </w:p>
    <w:p>
      <w:pPr>
        <w:spacing w:after="0"/>
        <w:numPr>
          <w:ilvl w:val="0"/>
          <w:numId w:val="2"/>
        </w:numPr>
      </w:pPr>
      <w:r>
        <w:rPr/>
        <w:t xml:space="preserve">“Aid and support for victims of Cianjur earthquake”</w:t>
      </w:r>
    </w:p>
    <w:p>
      <w:pPr>
        <w:spacing w:after="0"/>
        <w:numPr>
          <w:ilvl w:val="0"/>
          <w:numId w:val="2"/>
        </w:numPr>
      </w:pPr>
      <w:r>
        <w:rPr/>
        <w:t xml:space="preserve">“Scientific evidence for natural disasters”</w:t>
      </w:r>
    </w:p>
    <w:p>
      <w:pPr>
        <w:spacing w:after="0"/>
        <w:numPr>
          <w:ilvl w:val="0"/>
          <w:numId w:val="2"/>
        </w:numPr>
      </w:pPr>
      <w:r>
        <w:rPr/>
        <w:t xml:space="preserve">“Chinese Communist Party ideology and natural disasters”</w:t>
      </w:r>
    </w:p>
    <w:p>
      <w:pPr>
        <w:spacing w:after="0"/>
        <w:numPr>
          <w:ilvl w:val="0"/>
          <w:numId w:val="2"/>
        </w:numPr>
      </w:pPr>
      <w:r>
        <w:rPr/>
        <w:t xml:space="preserve">“Jokowi's assistance to victims of Cianjur earthquake”</w:t>
      </w:r>
    </w:p>
    <w:p>
      <w:pPr>
        <w:numPr>
          <w:ilvl w:val="0"/>
          <w:numId w:val="2"/>
        </w:numPr>
      </w:pPr>
      <w:r>
        <w:rPr/>
        <w:t xml:space="preserve">“Impact of natural disasters on Chinese Communist Party ideology”</w:t>
      </w:r>
    </w:p>
    <w:p>
      <w:pPr>
        <w:pStyle w:val="Heading1"/>
      </w:pPr>
      <w:bookmarkStart w:id="6" w:name="_Toc6"/>
      <w:r>
        <w:t>Report location:</w:t>
      </w:r>
      <w:bookmarkEnd w:id="6"/>
    </w:p>
    <w:p>
      <w:hyperlink r:id="rId8" w:history="1">
        <w:r>
          <w:rPr>
            <w:color w:val="2980b9"/>
            <w:u w:val="single"/>
          </w:rPr>
          <w:t xml:space="preserve">https://www.fullpicture.app/item/37dc72352dc67d17edc2ae87c30fad3c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B8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way.id/read/684033/ilmu-gempa" TargetMode="External"/><Relationship Id="rId8" Type="http://schemas.openxmlformats.org/officeDocument/2006/relationships/hyperlink" Target="https://www.fullpicture.app/item/37dc72352dc67d17edc2ae87c30fad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2023-03-03T06:05:17+01:00</dcterms:created>
  <dcterms:modified xsi:type="dcterms:W3CDTF">2023-03-03T06:05:17+01:00</dcterms:modified>
</cp:coreProperties>
</file>

<file path=docProps/custom.xml><?xml version="1.0" encoding="utf-8"?>
<Properties xmlns="http://schemas.openxmlformats.org/officeDocument/2006/custom-properties" xmlns:vt="http://schemas.openxmlformats.org/officeDocument/2006/docPropsVTypes"/>
</file>