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Impact of climate change on food security in Saudi Arabia: a roadmap to agriculture-water sustainability - ProQuest</w:t></w:r><w:br/><w:hyperlink r:id="rId7" w:history="1"><w:r><w:rPr><w:color w:val="2980b9"/><w:u w:val="single"/></w:rPr><w:t xml:space="preserve">https://www.proquest.com/docview/2652816990?parentSessionId=QZ4yQcv%2B3gQDPM1enTWWQcjPY6r8T56Hur6tvrjzvFY%3D&pq-origsite=primo&accountid=13828</w:t></w:r></w:hyperlink></w:p><w:p><w:pPr><w:pStyle w:val="Heading1"/></w:pPr><w:bookmarkStart w:id="2" w:name="_Toc2"/><w:r><w:t>Article summary:</w:t></w:r><w:bookmarkEnd w:id="2"/></w:p><w:p><w:pPr><w:jc w:val="both"/></w:pPr><w:r><w:rPr/><w:t xml:space="preserve">1. The Kingdom of Saudi Arabia is a food-secure country, but it is also prone to threats to overall food security due to limited natural resources, reliance on imports, subsidies, trade policies, water scarcity and climate change.</w:t></w:r></w:p><w:p><w:pPr><w:jc w:val="both"/></w:pPr><w:r><w:rPr/><w:t xml:space="preserve">2. Climate change has had a detrimental impact on agriculture and water supplies in the Kingdom, with an increase in temperature and decrease in precipitation.</w:t></w:r></w:p><w:p><w:pPr><w:jc w:val="both"/></w:pPr><w:r><w:rPr/><w:t xml:space="preserve">3. The Kingdom is addressing climate change issues more seriously and has ratified the Paris climate agreement.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“Impact of climate change on food security in Saudi Arabia: a roadmap to agriculture-water sustainability” provides an overview of the potential impacts of climate change on food security in Saudi Arabia. The article is well-researched and provides a comprehensive overview of the current situation in the country regarding food security and climate change. It cites several sources for its claims, including scientific studies and reports from international organizations such as the United Nations Environment Programme (UNEP). </w:t></w:r></w:p><w:p><w:pPr><w:jc w:val="both"/></w:pPr><w:r><w:rPr/><w:t xml:space="preserve">The article does not appear to be biased or one-sided; it presents both sides of the issue fairly by discussing both the positive aspects (e.g., that Saudi Arabia is addressing climate change issues more seriously) as well as the negative aspects (e.g., that there have been decreases in precipitation). However, it does not explore any counterarguments or present any evidence for its claims; this could be improved by providing more detailed evidence for its assertions about climate change impacts on food security in Saudi Arabia. Additionally, while it mentions some potential risks associated with climate change (such as decreases in crop yields), it does not provide any detailed analysis or discussion of these risks; this could be addressed by providing more information about how these risks might affect food security in Saudi Arabia. </w:t></w:r></w:p><w:p><w:pPr><w:jc w:val="both"/></w:pPr><w:r><w:rPr/><w:t xml:space="preserve">In conclusion, this article provides a comprehensive overview of the potential impacts of climate change on food security in Saudi Arabia without appearing to be biased or one-sided. However, it could benefit from providing more detailed evidence for its claims and exploring possible counterarguments or risks associated with climate change impacts on food security in Saudi Arabia.</w:t></w:r></w:p><w:p><w:pPr><w:pStyle w:val="Heading1"/></w:pPr><w:bookmarkStart w:id="5" w:name="_Toc5"/><w:r><w:t>Topics for further research:</w:t></w:r><w:bookmarkEnd w:id="5"/></w:p><w:p><w:pPr><w:spacing w:after="0"/><w:numPr><w:ilvl w:val="0"/><w:numId w:val="2"/></w:numPr></w:pPr><w:r><w:rPr/><w:t xml:space="preserve">Climate change and food security in Saudi Arabia</w:t></w:r></w:p><w:p><w:pPr><w:spacing w:after="0"/><w:numPr><w:ilvl w:val="0"/><w:numId w:val="2"/></w:numPr></w:pPr><w:r><w:rPr/><w:t xml:space="preserve">Impacts of climate change on agriculture in Saudi Arabia</w:t></w:r></w:p><w:p><w:pPr><w:spacing w:after="0"/><w:numPr><w:ilvl w:val="0"/><w:numId w:val="2"/></w:numPr></w:pPr><w:r><w:rPr/><w:t xml:space="preserve">Climate change adaptation strategies in Saudi Arabia</w:t></w:r></w:p><w:p><w:pPr><w:spacing w:after="0"/><w:numPr><w:ilvl w:val="0"/><w:numId w:val="2"/></w:numPr></w:pPr><w:r><w:rPr/><w:t xml:space="preserve">Climate change and water sustainability in Saudi Arabia</w:t></w:r></w:p><w:p><w:pPr><w:spacing w:after="0"/><w:numPr><w:ilvl w:val="0"/><w:numId w:val="2"/></w:numPr></w:pPr><w:r><w:rPr/><w:t xml:space="preserve">Climate change and crop yields in Saudi Arabia</w:t></w:r></w:p><w:p><w:pPr><w:numPr><w:ilvl w:val="0"/><w:numId w:val="2"/></w:numPr></w:pPr><w:r><w:rPr/><w:t xml:space="preserve">Climate change and food security risks in Saudi Arabia</w:t></w:r></w:p><w:p><w:pPr><w:pStyle w:val="Heading1"/></w:pPr><w:bookmarkStart w:id="6" w:name="_Toc6"/><w:r><w:t>Report location:</w:t></w:r><w:bookmarkEnd w:id="6"/></w:p><w:p><w:hyperlink r:id="rId8" w:history="1"><w:r><w:rPr><w:color w:val="2980b9"/><w:u w:val="single"/></w:rPr><w:t xml:space="preserve">https://www.fullpicture.app/item/37f762ee7c0bccacfcb689608f77c5a4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9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652816990?parentSessionId=QZ4yQcv%2B3gQDPM1enTWWQcjPY6r8T56Hur6tvrjzvFY%3D&amp;pq-origsite=primo&amp;accountid=13828" TargetMode="External"/><Relationship Id="rId8" Type="http://schemas.openxmlformats.org/officeDocument/2006/relationships/hyperlink" Target="https://www.fullpicture.app/item/37f762ee7c0bccacfcb689608f77c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2023-02-24T16:24:40+01:00</dcterms:created>
  <dcterms:modified xsi:type="dcterms:W3CDTF">2023-02-24T16:24:40+01:00</dcterms:modified>
</cp:coreProperties>
</file>

<file path=docProps/custom.xml><?xml version="1.0" encoding="utf-8"?>
<Properties xmlns="http://schemas.openxmlformats.org/officeDocument/2006/custom-properties" xmlns:vt="http://schemas.openxmlformats.org/officeDocument/2006/docPropsVTypes"/>
</file>