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Anisotropic gold nanoparticles: A survey of recent synthetic methodologies - ScienceDirect</w:t>
      </w:r>
      <w:br/>
      <w:hyperlink r:id="rId7" w:history="1">
        <w:r>
          <w:rPr>
            <w:color w:val="2980b9"/>
            <w:u w:val="single"/>
          </w:rPr>
          <w:t xml:space="preserve">https://www.sciencedirect.com/science/article/pii/S0010854520301375?via%3Dihub</w:t>
        </w:r>
      </w:hyperlink>
    </w:p>
    <w:p>
      <w:pPr>
        <w:pStyle w:val="Heading1"/>
      </w:pPr>
      <w:bookmarkStart w:id="2" w:name="_Toc2"/>
      <w:r>
        <w:t>Article summary:</w:t>
      </w:r>
      <w:bookmarkEnd w:id="2"/>
    </w:p>
    <w:p>
      <w:pPr>
        <w:jc w:val="both"/>
      </w:pPr>
      <w:r>
        <w:rPr/>
        <w:t xml:space="preserve">1. This review surveys recent protocols for anisotropic gold nanoparticle synthesis.</w:t>
      </w:r>
    </w:p>
    <w:p>
      <w:pPr>
        <w:jc w:val="both"/>
      </w:pPr>
      <w:r>
        <w:rPr/>
        <w:t xml:space="preserve">2. Parameters affecting nanoparticle synthesis are listed and their impact explained.</w:t>
      </w:r>
    </w:p>
    <w:p>
      <w:pPr>
        <w:jc w:val="both"/>
      </w:pPr>
      <w:r>
        <w:rPr/>
        <w:t xml:space="preserve">3. Recent applications and future research opportunities and challenges are presented.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“Anisotropic Gold Nanoparticles: A Survey of Recent Synthetic Methodologies” is a comprehensive review of the current state of research on anisotropic gold nanoparticles (AuNPs). The article provides a detailed overview of the various synthetic methodologies used to produce AuNPs, as well as the parameters that affect their synthesis and the mechanisms governing their formation. The article also discusses recent applications and future research opportunities and challenges in this field. </w:t>
      </w:r>
    </w:p>
    <w:p>
      <w:pPr>
        <w:jc w:val="both"/>
      </w:pPr>
      <w:r>
        <w:rPr/>
        <w:t xml:space="preserve">The article is written in a clear, concise manner, making it easy to understand for readers with varying levels of knowledge about AuNPs. The authors provide a thorough overview of the different methods used to synthesize AuNPs, as well as the parameters that affect their synthesis and the mechanisms governing their formation. Furthermore, they discuss recent applications and future research opportunities and challenges in this field. </w:t>
      </w:r>
    </w:p>
    <w:p>
      <w:pPr>
        <w:jc w:val="both"/>
      </w:pPr>
      <w:r>
        <w:rPr/>
        <w:t xml:space="preserve">The article does not appear to be biased or one-sided in its reporting; rather, it presents both sides equally by providing an overview of both chemical-based methods (which use surfactants or polymers as reducing or stabilizing agents) and green chemical methods (which use eco-friendly reactants). Additionally, the authors provide evidence for their claims by citing relevant literature throughout the article. </w:t>
      </w:r>
    </w:p>
    <w:p>
      <w:pPr>
        <w:jc w:val="both"/>
      </w:pPr>
      <w:r>
        <w:rPr/>
        <w:t xml:space="preserve">In conclusion, this article is reliable and trustworthy due to its comprehensive coverage of current research on AuNPs, its unbiased reporting, its clear presentation style, and its inclusion of evidence for all claims made throughout the text.</w:t>
      </w:r>
    </w:p>
    <w:p>
      <w:pPr>
        <w:pStyle w:val="Heading1"/>
      </w:pPr>
      <w:bookmarkStart w:id="5" w:name="_Toc5"/>
      <w:r>
        <w:t>Topics for further research:</w:t>
      </w:r>
      <w:bookmarkEnd w:id="5"/>
    </w:p>
    <w:p>
      <w:pPr>
        <w:spacing w:after="0"/>
        <w:numPr>
          <w:ilvl w:val="0"/>
          <w:numId w:val="2"/>
        </w:numPr>
      </w:pPr>
      <w:r>
        <w:rPr/>
        <w:t xml:space="preserve">Anisotropic Gold Nanoparticles Synthesis</w:t>
      </w:r>
    </w:p>
    <w:p>
      <w:pPr>
        <w:spacing w:after="0"/>
        <w:numPr>
          <w:ilvl w:val="0"/>
          <w:numId w:val="2"/>
        </w:numPr>
      </w:pPr>
      <w:r>
        <w:rPr/>
        <w:t xml:space="preserve">Anisotropic Gold Nanoparticles Applications</w:t>
      </w:r>
    </w:p>
    <w:p>
      <w:pPr>
        <w:spacing w:after="0"/>
        <w:numPr>
          <w:ilvl w:val="0"/>
          <w:numId w:val="2"/>
        </w:numPr>
      </w:pPr>
      <w:r>
        <w:rPr/>
        <w:t xml:space="preserve">Anisotropic Gold Nanoparticles Characterization</w:t>
      </w:r>
    </w:p>
    <w:p>
      <w:pPr>
        <w:spacing w:after="0"/>
        <w:numPr>
          <w:ilvl w:val="0"/>
          <w:numId w:val="2"/>
        </w:numPr>
      </w:pPr>
      <w:r>
        <w:rPr/>
        <w:t xml:space="preserve">Anisotropic Gold Nanoparticles Properties</w:t>
      </w:r>
    </w:p>
    <w:p>
      <w:pPr>
        <w:spacing w:after="0"/>
        <w:numPr>
          <w:ilvl w:val="0"/>
          <w:numId w:val="2"/>
        </w:numPr>
      </w:pPr>
      <w:r>
        <w:rPr/>
        <w:t xml:space="preserve">Green Chemical Synthesis of Anisotropic Gold Nanoparticles</w:t>
      </w:r>
    </w:p>
    <w:p>
      <w:pPr>
        <w:numPr>
          <w:ilvl w:val="0"/>
          <w:numId w:val="2"/>
        </w:numPr>
      </w:pPr>
      <w:r>
        <w:rPr/>
        <w:t xml:space="preserve">Anisotropic Gold Nanoparticles Future Research</w:t>
      </w:r>
    </w:p>
    <w:p>
      <w:pPr>
        <w:pStyle w:val="Heading1"/>
      </w:pPr>
      <w:bookmarkStart w:id="6" w:name="_Toc6"/>
      <w:r>
        <w:t>Report location:</w:t>
      </w:r>
      <w:bookmarkEnd w:id="6"/>
    </w:p>
    <w:p>
      <w:hyperlink r:id="rId8" w:history="1">
        <w:r>
          <w:rPr>
            <w:color w:val="2980b9"/>
            <w:u w:val="single"/>
          </w:rPr>
          <w:t xml:space="preserve">https://www.fullpicture.app/item/37f937a5c89a9bdcd0937ec47924a048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C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854520301375?via%3Dihub" TargetMode="External"/><Relationship Id="rId8" Type="http://schemas.openxmlformats.org/officeDocument/2006/relationships/hyperlink" Target="https://www.fullpicture.app/item/37f937a5c89a9bdcd0937ec47924a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2023-02-27T19:56:57+01:00</dcterms:created>
  <dcterms:modified xsi:type="dcterms:W3CDTF">2023-02-27T19:56:57+01:00</dcterms:modified>
</cp:coreProperties>
</file>

<file path=docProps/custom.xml><?xml version="1.0" encoding="utf-8"?>
<Properties xmlns="http://schemas.openxmlformats.org/officeDocument/2006/custom-properties" xmlns:vt="http://schemas.openxmlformats.org/officeDocument/2006/docPropsVTypes"/>
</file>