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Strain-induced Conductive Network and Memory Effect of Maximum Strain in Liquid Metal Hierarchical Structure - ScienceDirect</w:t>
      </w:r>
      <w:br/>
      <w:hyperlink r:id="rId7" w:history="1">
        <w:r>
          <w:rPr>
            <w:color w:val="2980b9"/>
            <w:u w:val="single"/>
          </w:rPr>
          <w:t xml:space="preserve">https://www.sciencedirect.com/science/article/pii/S1385894723007866</w:t>
        </w:r>
      </w:hyperlink>
    </w:p>
    <w:p>
      <w:pPr>
        <w:pStyle w:val="Heading1"/>
      </w:pPr>
      <w:bookmarkStart w:id="2" w:name="_Toc2"/>
      <w:r>
        <w:t>Article summary:</w:t>
      </w:r>
      <w:bookmarkEnd w:id="2"/>
    </w:p>
    <w:p>
      <w:pPr>
        <w:jc w:val="both"/>
      </w:pPr>
      <w:r>
        <w:rPr/>
        <w:t xml:space="preserve">1. This article discusses a hierarchical structure of liquid metal particles (HSLMPs) that can be used for flexible electronics due to their excellent combination of stretchability and conductivity.</w:t>
      </w:r>
    </w:p>
    <w:p>
      <w:pPr>
        <w:jc w:val="both"/>
      </w:pPr>
      <w:r>
        <w:rPr/>
        <w:t xml:space="preserve">2. The HSLMPs are prepared by combining oxidation process and two-step physical vapor deposition, which allows resistance to irreversibly decrease in response to increased tensile strains and remain constant during strain release.</w:t>
      </w:r>
    </w:p>
    <w:p>
      <w:pPr>
        <w:jc w:val="both"/>
      </w:pPr>
      <w:r>
        <w:rPr/>
        <w:t xml:space="preserve">3. The memory effect of maximum strain in the HSLMPs is demonstrated, allowing for adjustable electrical resistance with no need for batteries or complex electrical circuits.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hierarchical structure of liquid metal particles (HSLMPs) that can be used for flexible electronics due to their excellent combination of stretchability and conductivity. The authors present a two-step evaporation process to fabricate the HSLMPs, which allows resistance to irreversibly decrease in response to increased tensile strains and remain constant during strain release. Furthermore, the memory effect of maximum strain in the HSLMPs is demonstrated, allowing for adjustable electrical resistance with no need for batteries or complex electrical circuits.</w:t>
      </w:r>
    </w:p>
    <w:p>
      <w:pPr>
        <w:jc w:val="both"/>
      </w:pPr>
      <w:r>
        <w:rPr/>
        <w:t xml:space="preserve">The article is generally well written and provides a clear overview of the research conducted by the authors. However, there are some potential biases that should be noted when considering this article’s trustworthiness and reliability. Firstly, the authors do not provide any evidence or data from experiments conducted by other researchers on similar topics, which could provide additional insight into their findings. Secondly, while the authors discuss potential applications for their research such as wearable medical rehabilitation devices and sports auxiliary training equipment, they do not explore any potential risks associated with these applications or how they might be mitigated. Finally, while the authors discuss various advantages of using LMPs over other materials such as composites made from carbon-based fillers, they do not provide any counterarguments or explore any potential drawbacks associated with using LMPs instead.</w:t>
      </w:r>
    </w:p>
    <w:p>
      <w:pPr>
        <w:jc w:val="both"/>
      </w:pPr>
      <w:r>
        <w:rPr/>
        <w:t xml:space="preserve">In conclusion, this article provides an interesting overview of a hierarchical structure of liquid metal particles (HSLMPs) that can be used for flexible electronics due to their excellent combination of stretchability and conductivity. While it is generally well written and provides a clear overview of the research conducted by the authors, there are some potential biases that should be noted when considering its trustworthiness and reliability such as lack of evidence from other researchers’ experiments on similar topics; lack of exploration into potential risks associated with</w:t>
      </w:r>
    </w:p>
    <w:p>
      <w:pPr>
        <w:pStyle w:val="Heading1"/>
      </w:pPr>
      <w:bookmarkStart w:id="5" w:name="_Toc5"/>
      <w:r>
        <w:t>Topics for further research:</w:t>
      </w:r>
      <w:bookmarkEnd w:id="5"/>
    </w:p>
    <w:p>
      <w:pPr>
        <w:spacing w:after="0"/>
        <w:numPr>
          <w:ilvl w:val="0"/>
          <w:numId w:val="2"/>
        </w:numPr>
      </w:pPr>
      <w:r>
        <w:rPr/>
        <w:t xml:space="preserve">Potential risks associated with flexible electronics</w:t>
      </w:r>
    </w:p>
    <w:p>
      <w:pPr>
        <w:spacing w:after="0"/>
        <w:numPr>
          <w:ilvl w:val="0"/>
          <w:numId w:val="2"/>
        </w:numPr>
      </w:pPr>
      <w:r>
        <w:rPr/>
        <w:t xml:space="preserve">Carbon-based filler composites</w:t>
      </w:r>
    </w:p>
    <w:p>
      <w:pPr>
        <w:spacing w:after="0"/>
        <w:numPr>
          <w:ilvl w:val="0"/>
          <w:numId w:val="2"/>
        </w:numPr>
      </w:pPr>
      <w:r>
        <w:rPr/>
        <w:t xml:space="preserve">Wearable medical rehabilitation devices</w:t>
      </w:r>
    </w:p>
    <w:p>
      <w:pPr>
        <w:spacing w:after="0"/>
        <w:numPr>
          <w:ilvl w:val="0"/>
          <w:numId w:val="2"/>
        </w:numPr>
      </w:pPr>
      <w:r>
        <w:rPr/>
        <w:t xml:space="preserve">Sports auxiliary training equipment</w:t>
      </w:r>
    </w:p>
    <w:p>
      <w:pPr>
        <w:spacing w:after="0"/>
        <w:numPr>
          <w:ilvl w:val="0"/>
          <w:numId w:val="2"/>
        </w:numPr>
      </w:pPr>
      <w:r>
        <w:rPr/>
        <w:t xml:space="preserve">Memory effect of maximum strain</w:t>
      </w:r>
    </w:p>
    <w:p>
      <w:pPr>
        <w:numPr>
          <w:ilvl w:val="0"/>
          <w:numId w:val="2"/>
        </w:numPr>
      </w:pPr>
      <w:r>
        <w:rPr/>
        <w:t xml:space="preserve">Adjustable electrical resistance without batteries</w:t>
      </w:r>
    </w:p>
    <w:p>
      <w:pPr>
        <w:pStyle w:val="Heading1"/>
      </w:pPr>
      <w:bookmarkStart w:id="6" w:name="_Toc6"/>
      <w:r>
        <w:t>Report location:</w:t>
      </w:r>
      <w:bookmarkEnd w:id="6"/>
    </w:p>
    <w:p>
      <w:hyperlink r:id="rId8" w:history="1">
        <w:r>
          <w:rPr>
            <w:color w:val="2980b9"/>
            <w:u w:val="single"/>
          </w:rPr>
          <w:t xml:space="preserve">https://www.fullpicture.app/item/388c00eb56653e764025cd611803ddb6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7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7866" TargetMode="External"/><Relationship Id="rId8" Type="http://schemas.openxmlformats.org/officeDocument/2006/relationships/hyperlink" Target="https://www.fullpicture.app/item/388c00eb56653e764025cd611803d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2023-02-23T02:15:52+01:00</dcterms:created>
  <dcterms:modified xsi:type="dcterms:W3CDTF">2023-02-23T02:15:52+01:00</dcterms:modified>
</cp:coreProperties>
</file>

<file path=docProps/custom.xml><?xml version="1.0" encoding="utf-8"?>
<Properties xmlns="http://schemas.openxmlformats.org/officeDocument/2006/custom-properties" xmlns:vt="http://schemas.openxmlformats.org/officeDocument/2006/docPropsVTypes"/>
</file>