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Interventions Associated With Reduced Loneliness and Social Isolation in Older Adults - PMC</w:t>
      </w:r>
      <w:br/>
      <w:hyperlink r:id="rId7" w:history="1">
        <w:r>
          <w:rPr>
            <w:color w:val="2980b9"/>
            <w:u w:val="single"/>
          </w:rPr>
          <w:t xml:space="preserve">https://www.ncbi.nlm.nih.gov/pmc/articles/PMC9577679/</w:t>
        </w:r>
      </w:hyperlink>
    </w:p>
    <w:p>
      <w:pPr>
        <w:pStyle w:val="Heading1"/>
      </w:pPr>
      <w:bookmarkStart w:id="2" w:name="_Toc2"/>
      <w:r>
        <w:t>Article summary:</w:t>
      </w:r>
      <w:bookmarkEnd w:id="2"/>
    </w:p>
    <w:p>
      <w:pPr>
        <w:jc w:val="both"/>
      </w:pPr>
      <w:r>
        <w:rPr/>
        <w:t xml:space="preserve">1. The systematic review and meta-analysis evaluated interventions associated with reduced loneliness and social isolation in older adults, finding that animal therapy, multicomponent interventions, exercise, technological interventions, and therapy had small to large effect sizes in reducing loneliness and social isolation.</w:t>
      </w:r>
    </w:p>
    <w:p>
      <w:pPr>
        <w:jc w:val="both"/>
      </w:pPr>
      <w:r>
        <w:rPr/>
        <w:t xml:space="preserve"/>
      </w:r>
    </w:p>
    <w:p>
      <w:pPr>
        <w:jc w:val="both"/>
      </w:pPr>
      <w:r>
        <w:rPr/>
        <w:t xml:space="preserve">2. Studies in long-term care settings demonstrated a large effect size for interventions such as animal therapy and technological interventions (videoconferencing) in reducing loneliness among older adults.</w:t>
      </w:r>
    </w:p>
    <w:p>
      <w:pPr>
        <w:jc w:val="both"/>
      </w:pPr>
      <w:r>
        <w:rPr/>
        <w:t xml:space="preserve"/>
      </w:r>
    </w:p>
    <w:p>
      <w:pPr>
        <w:jc w:val="both"/>
      </w:pPr>
      <w:r>
        <w:rPr/>
        <w:t xml:space="preserve">3. The overall quality of evidence was deemed very low, highlighting the need for further research to identify effective interventions for reducing loneliness and social isolation in older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"Interventions Associated With Reduced Loneliness and Social Isolation in Older Adults" provides a systematic review and meta-analysis of interventions aimed at reducing loneliness and social isolation in older adults. The study evaluates various interventions such as animal therapy, multicomponent interventions, exercise, technological interventions, and therapy (cognitive behavioral therapy and psychotherapy) to determine their effectiveness in addressing loneliness and social isolation.</w:t>
      </w:r>
    </w:p>
    <w:p>
      <w:pPr>
        <w:jc w:val="both"/>
      </w:pPr>
      <w:r>
        <w:rPr/>
        <w:t xml:space="preserve"/>
      </w:r>
    </w:p>
    <w:p>
      <w:pPr>
        <w:jc w:val="both"/>
      </w:pPr>
      <w:r>
        <w:rPr/>
        <w:t xml:space="preserve">One potential bias in the article is the limited scope of the search criteria. The study only included English language articles, which may have excluded relevant studies published in other languages. This could lead to a biased representation of the available evidence on interventions for loneliness and social isolation in older adults.</w:t>
      </w:r>
    </w:p>
    <w:p>
      <w:pPr>
        <w:jc w:val="both"/>
      </w:pPr>
      <w:r>
        <w:rPr/>
        <w:t xml:space="preserve"/>
      </w:r>
    </w:p>
    <w:p>
      <w:pPr>
        <w:jc w:val="both"/>
      </w:pPr>
      <w:r>
        <w:rPr/>
        <w:t xml:space="preserve">Additionally, the article does not provide a comprehensive discussion of potential confounding variables that may influence the effectiveness of the interventions studied. Factors such as socioeconomic status, cultural background, and individual preferences could impact how older adults respond to different intervention strategies. Failing to account for these variables could introduce bias into the results.</w:t>
      </w:r>
    </w:p>
    <w:p>
      <w:pPr>
        <w:jc w:val="both"/>
      </w:pPr>
      <w:r>
        <w:rPr/>
        <w:t xml:space="preserve"/>
      </w:r>
    </w:p>
    <w:p>
      <w:pPr>
        <w:jc w:val="both"/>
      </w:pPr>
      <w:r>
        <w:rPr/>
        <w:t xml:space="preserve">The article also lacks a thorough exploration of potential risks associated with the interventions studied. While the focus is on reducing loneliness and social isolation, it is important to consider any unintended negative consequences that may arise from implementing these interventions. Without a balanced assessment of both benefits and risks, the article may present an overly optimistic view of the effectiveness of these interventions.</w:t>
      </w:r>
    </w:p>
    <w:p>
      <w:pPr>
        <w:jc w:val="both"/>
      </w:pPr>
      <w:r>
        <w:rPr/>
        <w:t xml:space="preserve"/>
      </w:r>
    </w:p>
    <w:p>
      <w:pPr>
        <w:jc w:val="both"/>
      </w:pPr>
      <w:r>
        <w:rPr/>
        <w:t xml:space="preserve">Furthermore, there is limited discussion of alternative or counterintuitive perspectives on addressing loneliness and social isolation in older adults. By focusing primarily on positive outcomes associated with specific interventions, the article may overlook potential drawbacks or limitations that could inform more nuanced approaches to addressing these issues.</w:t>
      </w:r>
    </w:p>
    <w:p>
      <w:pPr>
        <w:jc w:val="both"/>
      </w:pPr>
      <w:r>
        <w:rPr/>
        <w:t xml:space="preserve"/>
      </w:r>
    </w:p>
    <w:p>
      <w:pPr>
        <w:jc w:val="both"/>
      </w:pPr>
      <w:r>
        <w:rPr/>
        <w:t xml:space="preserve">Overall, while the article provides valuable insights into interventions for reducing loneliness and social isolation in older adults, it would benefit from a more comprehensive analysis of potential biases, risks, and alternative perspectives to ensure a balanced and evidence-based discussion of this important public health issue.</w:t>
      </w:r>
    </w:p>
    <w:p>
      <w:pPr>
        <w:pStyle w:val="Heading1"/>
      </w:pPr>
      <w:bookmarkStart w:id="5" w:name="_Toc5"/>
      <w:r>
        <w:t>Topics for further research:</w:t>
      </w:r>
      <w:bookmarkEnd w:id="5"/>
    </w:p>
    <w:p>
      <w:pPr>
        <w:spacing w:after="0"/>
        <w:numPr>
          <w:ilvl w:val="0"/>
          <w:numId w:val="2"/>
        </w:numPr>
      </w:pPr>
      <w:r>
        <w:rPr/>
        <w:t xml:space="preserve">Potential cultural influences on interventions for loneliness in older adults
</w:t>
      </w:r>
    </w:p>
    <w:p>
      <w:pPr>
        <w:spacing w:after="0"/>
        <w:numPr>
          <w:ilvl w:val="0"/>
          <w:numId w:val="2"/>
        </w:numPr>
      </w:pPr>
      <w:r>
        <w:rPr/>
        <w:t xml:space="preserve">Risks and unintended consequences of animal therapy for social isolation
</w:t>
      </w:r>
    </w:p>
    <w:p>
      <w:pPr>
        <w:spacing w:after="0"/>
        <w:numPr>
          <w:ilvl w:val="0"/>
          <w:numId w:val="2"/>
        </w:numPr>
      </w:pPr>
      <w:r>
        <w:rPr/>
        <w:t xml:space="preserve">Socioeconomic factors affecting the effectiveness of multicomponent interventions for loneliness
</w:t>
      </w:r>
    </w:p>
    <w:p>
      <w:pPr>
        <w:spacing w:after="0"/>
        <w:numPr>
          <w:ilvl w:val="0"/>
          <w:numId w:val="2"/>
        </w:numPr>
      </w:pPr>
      <w:r>
        <w:rPr/>
        <w:t xml:space="preserve">Alternative perspectives on cognitive behavioral therapy for addressing social isolation
</w:t>
      </w:r>
    </w:p>
    <w:p>
      <w:pPr>
        <w:spacing w:after="0"/>
        <w:numPr>
          <w:ilvl w:val="0"/>
          <w:numId w:val="2"/>
        </w:numPr>
      </w:pPr>
      <w:r>
        <w:rPr/>
        <w:t xml:space="preserve">Individual preferences and their impact on the success of exercise interventions for older adults
</w:t>
      </w:r>
    </w:p>
    <w:p>
      <w:pPr>
        <w:numPr>
          <w:ilvl w:val="0"/>
          <w:numId w:val="2"/>
        </w:numPr>
      </w:pPr>
      <w:r>
        <w:rPr/>
        <w:t xml:space="preserve">Critiques of technological interventions for reducing loneliness in the elderly population</w:t>
      </w:r>
    </w:p>
    <w:p>
      <w:pPr>
        <w:pStyle w:val="Heading1"/>
      </w:pPr>
      <w:bookmarkStart w:id="6" w:name="_Toc6"/>
      <w:r>
        <w:t>Report location:</w:t>
      </w:r>
      <w:bookmarkEnd w:id="6"/>
    </w:p>
    <w:p>
      <w:hyperlink r:id="rId8" w:history="1">
        <w:r>
          <w:rPr>
            <w:color w:val="2980b9"/>
            <w:u w:val="single"/>
          </w:rPr>
          <w:t xml:space="preserve">https://www.fullpicture.app/item/38ac50bcbb2fc2a08e4d1aeb3c1f0dcf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8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77679/" TargetMode="External"/><Relationship Id="rId8" Type="http://schemas.openxmlformats.org/officeDocument/2006/relationships/hyperlink" Target="https://www.fullpicture.app/item/38ac50bcbb2fc2a08e4d1aeb3c1f0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2024-07-01T11:32:15+02:00</dcterms:created>
  <dcterms:modified xsi:type="dcterms:W3CDTF">2024-07-01T11:32:15+02:00</dcterms:modified>
</cp:coreProperties>
</file>

<file path=docProps/custom.xml><?xml version="1.0" encoding="utf-8"?>
<Properties xmlns="http://schemas.openxmlformats.org/officeDocument/2006/custom-properties" xmlns:vt="http://schemas.openxmlformats.org/officeDocument/2006/docPropsVTypes"/>
</file>