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Quality of Higher Education and the Labor Market in Developing Countries: Evidence from an Education Reform in Senegal - ScienceDirect</w:t>
      </w:r>
      <w:br/>
      <w:hyperlink r:id="rId7" w:history="1">
        <w:r>
          <w:rPr>
            <w:color w:val="2980b9"/>
            <w:u w:val="single"/>
          </w:rPr>
          <w:t xml:space="preserve">https://www.sciencedirect.com/science/article/pii/S0305750X15001163?via%3Dihub=</w:t>
        </w:r>
      </w:hyperlink>
    </w:p>
    <w:p>
      <w:pPr>
        <w:pStyle w:val="Heading1"/>
      </w:pPr>
      <w:bookmarkStart w:id="2" w:name="_Toc2"/>
      <w:r>
        <w:t>Article summary:</w:t>
      </w:r>
      <w:bookmarkEnd w:id="2"/>
    </w:p>
    <w:p>
      <w:pPr>
        <w:jc w:val="both"/>
      </w:pPr>
      <w:r>
        <w:rPr/>
        <w:t xml:space="preserve">1. The article examines the impact of an education reform in Senegal on the quality of higher education and its effects on the labor market.</w:t>
      </w:r>
    </w:p>
    <w:p>
      <w:pPr>
        <w:jc w:val="both"/>
      </w:pPr>
      <w:r>
        <w:rPr/>
        <w:t xml:space="preserve">2. The study finds that improvements in the quality of higher education led to a nine percentage-point increase in employment for young college graduates.</w:t>
      </w:r>
    </w:p>
    <w:p>
      <w:pPr>
        <w:jc w:val="both"/>
      </w:pPr>
      <w:r>
        <w:rPr/>
        <w:t xml:space="preserve">3. After the reform, there was a greater likelihood of young university graduates working in the public sector, indicating a reduction in the mismatch between high-skilled labor supply and demand.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"Quality of Higher Education and the Labor Market in Developing Countries: Evidence from an Education Reform in Senegal" explores the link between the quality of higher education and labor market outcomes in developing countries, specifically focusing on a large-scale education reform in Senegal. While the topic is important and relevant, there are several aspects of the article that warrant critical analysis.</w:t>
      </w:r>
    </w:p>
    <w:p>
      <w:pPr>
        <w:jc w:val="both"/>
      </w:pPr>
      <w:r>
        <w:rPr/>
        <w:t xml:space="preserve"/>
      </w:r>
    </w:p>
    <w:p>
      <w:pPr>
        <w:jc w:val="both"/>
      </w:pPr>
      <w:r>
        <w:rPr/>
        <w:t xml:space="preserve">One potential bias in the article is its focus on positive effects and improvements resulting from the education reform. The authors highlight that quality improvements have positive effects on employment for young college graduates and suggest a reduction in the mismatch between high-skilled labor demand and supply. However, there is no mention of any potential negative consequences or unintended outcomes of the reform. It would be valuable to consider if there were any adverse effects on other segments of the labor market or if certain groups were disadvantaged as a result.</w:t>
      </w:r>
    </w:p>
    <w:p>
      <w:pPr>
        <w:jc w:val="both"/>
      </w:pPr>
      <w:r>
        <w:rPr/>
        <w:t xml:space="preserve"/>
      </w:r>
    </w:p>
    <w:p>
      <w:pPr>
        <w:jc w:val="both"/>
      </w:pPr>
      <w:r>
        <w:rPr/>
        <w:t xml:space="preserve">Additionally, the article lacks a comprehensive discussion of the methodology used to analyze the impact of the education reform. The authors mention using a difference-in-difference model but do not provide details about how they constructed their control group or address potential confounding factors. Without this information, it is difficult to assess the validity and reliability of their findings.</w:t>
      </w:r>
    </w:p>
    <w:p>
      <w:pPr>
        <w:jc w:val="both"/>
      </w:pPr>
      <w:r>
        <w:rPr/>
        <w:t xml:space="preserve"/>
      </w:r>
    </w:p>
    <w:p>
      <w:pPr>
        <w:jc w:val="both"/>
      </w:pPr>
      <w:r>
        <w:rPr/>
        <w:t xml:space="preserve">Furthermore, there is limited consideration given to alternative explanations or counterarguments. The authors assert that improvements in higher education quality lead to higher employment rates for highly educated individuals but do not explore other factors that may influence labor market outcomes, such as economic conditions or industry-specific demands. This narrow focus limits the depth of analysis and leaves unanswered questions about causality.</w:t>
      </w:r>
    </w:p>
    <w:p>
      <w:pPr>
        <w:jc w:val="both"/>
      </w:pPr>
      <w:r>
        <w:rPr/>
        <w:t xml:space="preserve"/>
      </w:r>
    </w:p>
    <w:p>
      <w:pPr>
        <w:jc w:val="both"/>
      </w:pPr>
      <w:r>
        <w:rPr/>
        <w:t xml:space="preserve">The article also lacks supporting evidence for some claims made. For example, it states that previous studies found that a higher level degree does not necessarily lead to better employment prospects in developing countries but does not provide specific references or citations for these studies. Including this information would strengthen the credibility of their argument.</w:t>
      </w:r>
    </w:p>
    <w:p>
      <w:pPr>
        <w:jc w:val="both"/>
      </w:pPr>
      <w:r>
        <w:rPr/>
        <w:t xml:space="preserve"/>
      </w:r>
    </w:p>
    <w:p>
      <w:pPr>
        <w:jc w:val="both"/>
      </w:pPr>
      <w:r>
        <w:rPr/>
        <w:t xml:space="preserve">Moreover, there is a lack of discussion about potential risks or limitations associated with improving the quality of higher education. It would be valuable to address potential challenges, such as the cost of implementing reforms or the sustainability of quality improvements over time. By not acknowledging these risks, the article presents a somewhat one-sided view of the benefits without considering potential drawbacks.</w:t>
      </w:r>
    </w:p>
    <w:p>
      <w:pPr>
        <w:jc w:val="both"/>
      </w:pPr>
      <w:r>
        <w:rPr/>
        <w:t xml:space="preserve"/>
      </w:r>
    </w:p>
    <w:p>
      <w:pPr>
        <w:jc w:val="both"/>
      </w:pPr>
      <w:r>
        <w:rPr/>
        <w:t xml:space="preserve">Overall, while the article provides some insights into the relationship between higher education quality and labor market outcomes in developing countries, it falls short in several areas. The lack of comprehensive methodology discussion, limited consideration of alternative explanations, unsupported claims, and absence of counterarguments weaken the overall analysis. A more balanced and thorough examination of the topic would enhance the article's credibility and provide a more nuanced understanding of the issue at hand.</w:t>
      </w:r>
    </w:p>
    <w:p>
      <w:pPr>
        <w:pStyle w:val="Heading1"/>
      </w:pPr>
      <w:bookmarkStart w:id="5" w:name="_Toc5"/>
      <w:r>
        <w:t>Topics for further research:</w:t>
      </w:r>
      <w:bookmarkEnd w:id="5"/>
    </w:p>
    <w:p>
      <w:pPr>
        <w:spacing w:after="0"/>
        <w:numPr>
          <w:ilvl w:val="0"/>
          <w:numId w:val="2"/>
        </w:numPr>
      </w:pPr>
      <w:r>
        <w:rPr/>
        <w:t xml:space="preserve">Potential negative consequences of education reform in developing countries
</w:t>
      </w:r>
    </w:p>
    <w:p>
      <w:pPr>
        <w:spacing w:after="0"/>
        <w:numPr>
          <w:ilvl w:val="0"/>
          <w:numId w:val="2"/>
        </w:numPr>
      </w:pPr>
      <w:r>
        <w:rPr/>
        <w:t xml:space="preserve">Critiques of difference-in-difference methodology in impact evaluation
</w:t>
      </w:r>
    </w:p>
    <w:p>
      <w:pPr>
        <w:spacing w:after="0"/>
        <w:numPr>
          <w:ilvl w:val="0"/>
          <w:numId w:val="2"/>
        </w:numPr>
      </w:pPr>
      <w:r>
        <w:rPr/>
        <w:t xml:space="preserve">Factors influencing labor market outcomes in developing countries
</w:t>
      </w:r>
    </w:p>
    <w:p>
      <w:pPr>
        <w:spacing w:after="0"/>
        <w:numPr>
          <w:ilvl w:val="0"/>
          <w:numId w:val="2"/>
        </w:numPr>
      </w:pPr>
      <w:r>
        <w:rPr/>
        <w:t xml:space="preserve">Studies on the relationship between higher education and employment prospects in developing countries
</w:t>
      </w:r>
    </w:p>
    <w:p>
      <w:pPr>
        <w:spacing w:after="0"/>
        <w:numPr>
          <w:ilvl w:val="0"/>
          <w:numId w:val="2"/>
        </w:numPr>
      </w:pPr>
      <w:r>
        <w:rPr/>
        <w:t xml:space="preserve">Challenges and risks associated with improving the quality of higher education
</w:t>
      </w:r>
    </w:p>
    <w:p>
      <w:pPr>
        <w:numPr>
          <w:ilvl w:val="0"/>
          <w:numId w:val="2"/>
        </w:numPr>
      </w:pPr>
      <w:r>
        <w:rPr/>
        <w:t xml:space="preserve">Counterarguments to the link between higher education quality and labor market outcomes in developing countries</w:t>
      </w:r>
    </w:p>
    <w:p>
      <w:pPr>
        <w:pStyle w:val="Heading1"/>
      </w:pPr>
      <w:bookmarkStart w:id="6" w:name="_Toc6"/>
      <w:r>
        <w:t>Report location:</w:t>
      </w:r>
      <w:bookmarkEnd w:id="6"/>
    </w:p>
    <w:p>
      <w:hyperlink r:id="rId8" w:history="1">
        <w:r>
          <w:rPr>
            <w:color w:val="2980b9"/>
            <w:u w:val="single"/>
          </w:rPr>
          <w:t xml:space="preserve">https://www.fullpicture.app/item/38c6482a64b48ad4efcb70f6f027e103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43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5750X15001163?via%3Dihub=" TargetMode="External"/><Relationship Id="rId8" Type="http://schemas.openxmlformats.org/officeDocument/2006/relationships/hyperlink" Target="https://www.fullpicture.app/item/38c6482a64b48ad4efcb70f6f027e1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2024-01-04T13:03:40+01:00</dcterms:created>
  <dcterms:modified xsi:type="dcterms:W3CDTF">2024-01-04T13:03:40+01:00</dcterms:modified>
</cp:coreProperties>
</file>

<file path=docProps/custom.xml><?xml version="1.0" encoding="utf-8"?>
<Properties xmlns="http://schemas.openxmlformats.org/officeDocument/2006/custom-properties" xmlns:vt="http://schemas.openxmlformats.org/officeDocument/2006/docPropsVTypes"/>
</file>