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Lett. 126, 040501 (2021) - Genuine Multipartite Nonlocality Is Intrinsic to Quantum Networks</w:t>
      </w:r>
      <w:br/>
      <w:hyperlink r:id="rId7" w:history="1">
        <w:r>
          <w:rPr>
            <w:color w:val="2980b9"/>
            <w:u w:val="single"/>
          </w:rPr>
          <w:t xml:space="preserve">https://journals.aps.org/prl/abstract/10.1103/PhysRevLett.126.040501</w:t>
        </w:r>
      </w:hyperlink>
    </w:p>
    <w:p>
      <w:pPr>
        <w:pStyle w:val="Heading1"/>
      </w:pPr>
      <w:bookmarkStart w:id="2" w:name="_Toc2"/>
      <w:r>
        <w:t>Article summary:</w:t>
      </w:r>
      <w:bookmarkEnd w:id="2"/>
    </w:p>
    <w:p>
      <w:pPr>
        <w:jc w:val="both"/>
      </w:pPr>
      <w:r>
        <w:rPr/>
        <w:t xml:space="preserve">1. The article discusses the link between quantum entanglement and nonlocality, and provides sufficient conditions for entanglement to give rise to genuine multipartite nonlocality in networks.</w:t>
      </w:r>
    </w:p>
    <w:p>
      <w:pPr>
        <w:jc w:val="both"/>
      </w:pPr>
      <w:r>
        <w:rPr/>
        <w:t xml:space="preserve">2. The article shows that any network where the parties are connected by bipartite pure entangled states is genuine multipartite nonlocal, regardless of the amount of entanglement in the shared states or the topology of the network.</w:t>
      </w:r>
    </w:p>
    <w:p>
      <w:pPr>
        <w:jc w:val="both"/>
      </w:pPr>
      <w:r>
        <w:rPr/>
        <w:t xml:space="preserve">3. The article also demonstrates that all pure genuine multipartite entangled states are genuinely multipartite nonlocal, meaning that measurements on finitely many copies of any such state can yield a genuine multipartite nonlocal behavior.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clear explanation of its findings and presents evidence to support its claims. The authors provide sufficient conditions for entanglement to give rise to genuine multipartite nonlocality in networks, and demonstrate that all pure genuine multipartite entangled states are genuinely multipartite nonlocal. Furthermore, they present an application of their results which could pave the way towards feasible manners of generating genuine multipartite nonlocality using any connected network. </w:t>
      </w:r>
    </w:p>
    <w:p>
      <w:pPr>
        <w:jc w:val="both"/>
      </w:pPr>
      <w:r>
        <w:rPr/>
        <w:t xml:space="preserve">The article does not appear to be biased or one-sided; it presents both sides equally and does not make unsupported claims or omit counterarguments. It also does not contain promotional content or partiality, nor does it fail to note possible risks associated with its findings. </w:t>
      </w:r>
    </w:p>
    <w:p>
      <w:pPr>
        <w:jc w:val="both"/>
      </w:pPr>
      <w:r>
        <w:rPr/>
        <w:t xml:space="preserve">In conclusion, this article is reliable and trustworthy; it provides evidence for its claims and presents both sides equally without bias or omission of counterarguments.</w:t>
      </w:r>
    </w:p>
    <w:p>
      <w:pPr>
        <w:pStyle w:val="Heading1"/>
      </w:pPr>
      <w:bookmarkStart w:id="5" w:name="_Toc5"/>
      <w:r>
        <w:t>Topics for further research:</w:t>
      </w:r>
      <w:bookmarkEnd w:id="5"/>
    </w:p>
    <w:p>
      <w:pPr>
        <w:spacing w:after="0"/>
        <w:numPr>
          <w:ilvl w:val="0"/>
          <w:numId w:val="2"/>
        </w:numPr>
      </w:pPr>
      <w:r>
        <w:rPr/>
        <w:t xml:space="preserve">Entanglement networks</w:t>
      </w:r>
    </w:p>
    <w:p>
      <w:pPr>
        <w:spacing w:after="0"/>
        <w:numPr>
          <w:ilvl w:val="0"/>
          <w:numId w:val="2"/>
        </w:numPr>
      </w:pPr>
      <w:r>
        <w:rPr/>
        <w:t xml:space="preserve">Genuine multipartite nonlocality</w:t>
      </w:r>
    </w:p>
    <w:p>
      <w:pPr>
        <w:spacing w:after="0"/>
        <w:numPr>
          <w:ilvl w:val="0"/>
          <w:numId w:val="2"/>
        </w:numPr>
      </w:pPr>
      <w:r>
        <w:rPr/>
        <w:t xml:space="preserve">Quantum communication networks</w:t>
      </w:r>
    </w:p>
    <w:p>
      <w:pPr>
        <w:spacing w:after="0"/>
        <w:numPr>
          <w:ilvl w:val="0"/>
          <w:numId w:val="2"/>
        </w:numPr>
      </w:pPr>
      <w:r>
        <w:rPr/>
        <w:t xml:space="preserve">Multipartite entanglement</w:t>
      </w:r>
    </w:p>
    <w:p>
      <w:pPr>
        <w:spacing w:after="0"/>
        <w:numPr>
          <w:ilvl w:val="0"/>
          <w:numId w:val="2"/>
        </w:numPr>
      </w:pPr>
      <w:r>
        <w:rPr/>
        <w:t xml:space="preserve">Nonlocal correlations</w:t>
      </w:r>
    </w:p>
    <w:p>
      <w:pPr>
        <w:numPr>
          <w:ilvl w:val="0"/>
          <w:numId w:val="2"/>
        </w:numPr>
      </w:pPr>
      <w:r>
        <w:rPr/>
        <w:t xml:space="preserve">Quantum network protocols</w:t>
      </w:r>
    </w:p>
    <w:p>
      <w:pPr>
        <w:pStyle w:val="Heading1"/>
      </w:pPr>
      <w:bookmarkStart w:id="6" w:name="_Toc6"/>
      <w:r>
        <w:t>Report location:</w:t>
      </w:r>
      <w:bookmarkEnd w:id="6"/>
    </w:p>
    <w:p>
      <w:hyperlink r:id="rId8" w:history="1">
        <w:r>
          <w:rPr>
            <w:color w:val="2980b9"/>
            <w:u w:val="single"/>
          </w:rPr>
          <w:t xml:space="preserve">https://www.fullpicture.app/item/38f36a5225b5230d12f59fc7408ac4a4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C89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26.040501" TargetMode="External"/><Relationship Id="rId8" Type="http://schemas.openxmlformats.org/officeDocument/2006/relationships/hyperlink" Target="https://www.fullpicture.app/item/38f36a5225b5230d12f59fc7408ac4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2023-02-21T16:39:19+01:00</dcterms:created>
  <dcterms:modified xsi:type="dcterms:W3CDTF">2023-02-21T16:39:19+01:00</dcterms:modified>
</cp:coreProperties>
</file>

<file path=docProps/custom.xml><?xml version="1.0" encoding="utf-8"?>
<Properties xmlns="http://schemas.openxmlformats.org/officeDocument/2006/custom-properties" xmlns:vt="http://schemas.openxmlformats.org/officeDocument/2006/docPropsVTypes"/>
</file>