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Mapping Large-Scale Bamboo Forest Based on Phenology and Morphology Features</w:t>
      </w:r>
      <w:br/>
      <w:hyperlink r:id="rId7" w:history="1">
        <w:r>
          <w:rPr>
            <w:color w:val="2980b9"/>
            <w:u w:val="single"/>
          </w:rPr>
          <w:t xml:space="preserve">https://www.mdpi.com/2072-4292/15/2/515</w:t>
        </w:r>
      </w:hyperlink>
    </w:p>
    <w:p>
      <w:pPr>
        <w:pStyle w:val="Heading1"/>
      </w:pPr>
      <w:bookmarkStart w:id="2" w:name="_Toc2"/>
      <w:r>
        <w:t>Article summary:</w:t>
      </w:r>
      <w:bookmarkEnd w:id="2"/>
    </w:p>
    <w:p>
      <w:pPr>
        <w:jc w:val="both"/>
      </w:pPr>
      <w:r>
        <w:rPr/>
        <w:t xml:space="preserve">1. Bamboo forests play an important role in absorbing atmospheric CO2 and accurate mapping of them is necessary to better understand their contribution.</w:t>
      </w:r>
    </w:p>
    <w:p>
      <w:pPr>
        <w:jc w:val="both"/>
      </w:pPr>
      <w:r>
        <w:rPr/>
        <w:t xml:space="preserve">2. This study innovatively combines newly designed phenology features with traditional remote sensing (RS) images to map large-scale bamboo forests.</w:t>
      </w:r>
    </w:p>
    <w:p>
      <w:pPr>
        <w:jc w:val="both"/>
      </w:pPr>
      <w:r>
        <w:rPr/>
        <w:t xml:space="preserve">3. The results show that the method can differentiate bamboo forests from other vegetation categories, and the detected bamboo area proportion agrees with statistics from China’s Third National Land Survey.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use of remote sensing technology for mapping large-scale bamboo forests based on phenology and morphology features. The authors have provided a comprehensive description of the methodology used, as well as the results obtained from their experiment in southeast China. The article is well written and provides sufficient evidence to support its claims, making it reliable and trustworthy. </w:t>
      </w:r>
    </w:p>
    <w:p>
      <w:pPr>
        <w:jc w:val="both"/>
      </w:pPr>
      <w:r>
        <w:rPr/>
        <w:t xml:space="preserve">However, there are some potential biases that should be noted. Firstly, the authors have not discussed any possible risks associated with using remote sensing technology for mapping large-scale bamboo forests, such as potential inaccuracies due to cloud cover or other environmental factors. Secondly, the authors have not explored any counterarguments or presented both sides equally when discussing the benefits of using remote sensing technology for mapping large-scale bamboo forests. Finally, there is no mention of any promotional content in the article which could be seen as partiality towards one side or another. </w:t>
      </w:r>
    </w:p>
    <w:p>
      <w:pPr>
        <w:jc w:val="both"/>
      </w:pPr>
      <w:r>
        <w:rPr/>
        <w:t xml:space="preserve">In conclusion, this article is generally reliable and trustworthy but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remote sensing technology</w:t>
      </w:r>
    </w:p>
    <w:p>
      <w:pPr>
        <w:spacing w:after="0"/>
        <w:numPr>
          <w:ilvl w:val="0"/>
          <w:numId w:val="2"/>
        </w:numPr>
      </w:pPr>
      <w:r>
        <w:rPr/>
        <w:t xml:space="preserve">Accuracy of remote sensing technology</w:t>
      </w:r>
    </w:p>
    <w:p>
      <w:pPr>
        <w:spacing w:after="0"/>
        <w:numPr>
          <w:ilvl w:val="0"/>
          <w:numId w:val="2"/>
        </w:numPr>
      </w:pPr>
      <w:r>
        <w:rPr/>
        <w:t xml:space="preserve">Environmental factors affecting remote sensing</w:t>
      </w:r>
    </w:p>
    <w:p>
      <w:pPr>
        <w:spacing w:after="0"/>
        <w:numPr>
          <w:ilvl w:val="0"/>
          <w:numId w:val="2"/>
        </w:numPr>
      </w:pPr>
      <w:r>
        <w:rPr/>
        <w:t xml:space="preserve">Counterarguments for using remote sensing</w:t>
      </w:r>
    </w:p>
    <w:p>
      <w:pPr>
        <w:spacing w:after="0"/>
        <w:numPr>
          <w:ilvl w:val="0"/>
          <w:numId w:val="2"/>
        </w:numPr>
      </w:pPr>
      <w:r>
        <w:rPr/>
        <w:t xml:space="preserve">Benefits of using remote sensing</w:t>
      </w:r>
    </w:p>
    <w:p>
      <w:pPr>
        <w:numPr>
          <w:ilvl w:val="0"/>
          <w:numId w:val="2"/>
        </w:numPr>
      </w:pPr>
      <w:r>
        <w:rPr/>
        <w:t xml:space="preserve">Promotional content in remote sensing</w:t>
      </w:r>
    </w:p>
    <w:p>
      <w:pPr>
        <w:pStyle w:val="Heading1"/>
      </w:pPr>
      <w:bookmarkStart w:id="6" w:name="_Toc6"/>
      <w:r>
        <w:t>Report location:</w:t>
      </w:r>
      <w:bookmarkEnd w:id="6"/>
    </w:p>
    <w:p>
      <w:hyperlink r:id="rId8" w:history="1">
        <w:r>
          <w:rPr>
            <w:color w:val="2980b9"/>
            <w:u w:val="single"/>
          </w:rPr>
          <w:t xml:space="preserve">https://www.fullpicture.app/item/393c59a45720b0cf4df9289f7f352f33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619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2/515" TargetMode="External"/><Relationship Id="rId8" Type="http://schemas.openxmlformats.org/officeDocument/2006/relationships/hyperlink" Target="https://www.fullpicture.app/item/393c59a45720b0cf4df9289f7f352f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2023-02-24T05:30:36+01:00</dcterms:created>
  <dcterms:modified xsi:type="dcterms:W3CDTF">2023-02-24T05:30:36+01:00</dcterms:modified>
</cp:coreProperties>
</file>

<file path=docProps/custom.xml><?xml version="1.0" encoding="utf-8"?>
<Properties xmlns="http://schemas.openxmlformats.org/officeDocument/2006/custom-properties" xmlns:vt="http://schemas.openxmlformats.org/officeDocument/2006/docPropsVTypes"/>
</file>