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Amino Acid Homeostasis in Mammalian Cells with a Focus on Amino Acid Transport,The Journal of Nutrition - X-MOL</w:t>
      </w:r>
      <w:br/>
      <w:hyperlink r:id="rId7" w:history="1">
        <w:r>
          <w:rPr>
            <w:color w:val="2980b9"/>
            <w:u w:val="single"/>
          </w:rPr>
          <w:t xml:space="preserve">https://www.x-mol.com/paper/1455384019051905024?adv=</w:t>
        </w:r>
      </w:hyperlink>
    </w:p>
    <w:p>
      <w:pPr>
        <w:pStyle w:val="Heading1"/>
      </w:pPr>
      <w:bookmarkStart w:id="2" w:name="_Toc2"/>
      <w:r>
        <w:t>Article summary:</w:t>
      </w:r>
      <w:bookmarkEnd w:id="2"/>
    </w:p>
    <w:p>
      <w:pPr>
        <w:jc w:val="both"/>
      </w:pPr>
      <w:r>
        <w:rPr/>
        <w:t xml:space="preserve">1. 氨基酸稳态是通过氨基酸的进口、出口、氧化和非必需氨基酸的合成来维持的，同时也包括蛋白质的合成和降解。这些过程与感知氨基酸或其代谢产物的调节元素相互配合。</w:t>
      </w:r>
    </w:p>
    <w:p>
      <w:pPr>
        <w:jc w:val="both"/>
      </w:pPr>
      <w:r>
        <w:rPr/>
        <w:t xml:space="preserve"/>
      </w:r>
    </w:p>
    <w:p>
      <w:pPr>
        <w:jc w:val="both"/>
      </w:pPr>
      <w:r>
        <w:rPr/>
        <w:t xml:space="preserve">2. 在摄入营养后，氨基酸稳态主要受到自动调节过程的影响，如多余氨基酸的运输和氧化。而氨基酸匮乏会触发自噬等过程以及更广泛的转录程序执行，以维持血浆中的氨基酸浓度。</w:t>
      </w:r>
    </w:p>
    <w:p>
      <w:pPr>
        <w:jc w:val="both"/>
      </w:pPr>
      <w:r>
        <w:rPr/>
        <w:t xml:space="preserve"/>
      </w:r>
    </w:p>
    <w:p>
      <w:pPr>
        <w:jc w:val="both"/>
      </w:pPr>
      <w:r>
        <w:rPr/>
        <w:t xml:space="preserve">3. 氨基酸运输在肠道吸收氨基酸、细胞和器官之间分配氨基酸、肾脏中氨基酸的循环以及蛋白质降解后氨基酸的回收中起着至关重要的作用。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文章对氨基酸在哺乳动物细胞中的稳态进行了较为全面的介绍，重点关注了氨基酸运输。然而，文章存在一些潜在偏见和片面报道。</w:t>
      </w:r>
    </w:p>
    <w:p>
      <w:pPr>
        <w:jc w:val="both"/>
      </w:pPr>
      <w:r>
        <w:rPr/>
        <w:t xml:space="preserve"/>
      </w:r>
    </w:p>
    <w:p>
      <w:pPr>
        <w:jc w:val="both"/>
      </w:pPr>
      <w:r>
        <w:rPr/>
        <w:t xml:space="preserve">首先，文章没有充分探讨氨基酸在疾病发展中的作用。例如，在某些情况下，异常的氨基酸代谢可能导致疾病的发生或加剧已有疾病的进展。这方面的内容未被提及，使得读者无法获得全面的了解。</w:t>
      </w:r>
    </w:p>
    <w:p>
      <w:pPr>
        <w:jc w:val="both"/>
      </w:pPr>
      <w:r>
        <w:rPr/>
        <w:t xml:space="preserve"/>
      </w:r>
    </w:p>
    <w:p>
      <w:pPr>
        <w:jc w:val="both"/>
      </w:pPr>
      <w:r>
        <w:rPr/>
        <w:t xml:space="preserve">其次，文章未提及氨基酸摄入过量可能带来的风险。过量摄入某些氨基酸可能会对健康造成负面影响，如引起代谢紊乱或肾脏负担增加等问题。因此，在讨论氨基酸稳态时，应该同时注意到摄入量过高可能带来的潜在风险。</w:t>
      </w:r>
    </w:p>
    <w:p>
      <w:pPr>
        <w:jc w:val="both"/>
      </w:pPr>
      <w:r>
        <w:rPr/>
        <w:t xml:space="preserve"/>
      </w:r>
    </w:p>
    <w:p>
      <w:pPr>
        <w:jc w:val="both"/>
      </w:pPr>
      <w:r>
        <w:rPr/>
        <w:t xml:space="preserve">此外，文章对于氨基酸运输在不同器官和组织中的作用进行了简要描述，但并未深入探讨不同类型细胞对于氨基酸需求量的差异性以及相关调节机制。这种缺失考虑点使得读者无法全面理解不同细胞类型在氨基酸稳态中扮演的角色。</w:t>
      </w:r>
    </w:p>
    <w:p>
      <w:pPr>
        <w:jc w:val="both"/>
      </w:pPr>
      <w:r>
        <w:rPr/>
        <w:t xml:space="preserve"/>
      </w:r>
    </w:p>
    <w:p>
      <w:pPr>
        <w:jc w:val="both"/>
      </w:pPr>
      <w:r>
        <w:rPr/>
        <w:t xml:space="preserve">总体而言，尽管文章对于氨基酸稳态进行了一定程度上的介绍和讨论，但仍存在着一些偏见、片面报道和缺失考虑点。为了更好地呈现主题内容，并使读者获得更全面准确的信息，建议作者在今后的研究中进一步完善相关内容。</w:t>
      </w:r>
    </w:p>
    <w:p>
      <w:pPr>
        <w:pStyle w:val="Heading1"/>
      </w:pPr>
      <w:bookmarkStart w:id="5" w:name="_Toc5"/>
      <w:r>
        <w:t>Topics for further research:</w:t>
      </w:r>
      <w:bookmarkEnd w:id="5"/>
    </w:p>
    <w:p>
      <w:pPr>
        <w:spacing w:after="0"/>
        <w:numPr>
          <w:ilvl w:val="0"/>
          <w:numId w:val="2"/>
        </w:numPr>
      </w:pPr>
      <w:r>
        <w:rPr/>
        <w:t xml:space="preserve">氨基酸在疾病发展中的作用
</w:t>
      </w:r>
    </w:p>
    <w:p>
      <w:pPr>
        <w:spacing w:after="0"/>
        <w:numPr>
          <w:ilvl w:val="0"/>
          <w:numId w:val="2"/>
        </w:numPr>
      </w:pPr>
      <w:r>
        <w:rPr/>
        <w:t xml:space="preserve">氨基酸摄入过量的风险
</w:t>
      </w:r>
    </w:p>
    <w:p>
      <w:pPr>
        <w:spacing w:after="0"/>
        <w:numPr>
          <w:ilvl w:val="0"/>
          <w:numId w:val="2"/>
        </w:numPr>
      </w:pPr>
      <w:r>
        <w:rPr/>
        <w:t xml:space="preserve">不同细胞类型对氨基酸需求量的差异性
</w:t>
      </w:r>
    </w:p>
    <w:p>
      <w:pPr>
        <w:spacing w:after="0"/>
        <w:numPr>
          <w:ilvl w:val="0"/>
          <w:numId w:val="2"/>
        </w:numPr>
      </w:pPr>
      <w:r>
        <w:rPr/>
        <w:t xml:space="preserve">氨基酸在不同器官和组织中的调节机制
</w:t>
      </w:r>
    </w:p>
    <w:p>
      <w:pPr>
        <w:spacing w:after="0"/>
        <w:numPr>
          <w:ilvl w:val="0"/>
          <w:numId w:val="2"/>
        </w:numPr>
      </w:pPr>
      <w:r>
        <w:rPr/>
        <w:t xml:space="preserve">异常氨基酸代谢与疾病发生的关系
</w:t>
      </w:r>
    </w:p>
    <w:p>
      <w:pPr>
        <w:numPr>
          <w:ilvl w:val="0"/>
          <w:numId w:val="2"/>
        </w:numPr>
      </w:pPr>
      <w:r>
        <w:rPr/>
        <w:t xml:space="preserve">氨基酸稳态中的代谢紊乱和肾脏负担增加问题</w:t>
      </w:r>
    </w:p>
    <w:p>
      <w:pPr>
        <w:pStyle w:val="Heading1"/>
      </w:pPr>
      <w:bookmarkStart w:id="6" w:name="_Toc6"/>
      <w:r>
        <w:t>Report location:</w:t>
      </w:r>
      <w:bookmarkEnd w:id="6"/>
    </w:p>
    <w:p>
      <w:hyperlink r:id="rId8" w:history="1">
        <w:r>
          <w:rPr>
            <w:color w:val="2980b9"/>
            <w:u w:val="single"/>
          </w:rPr>
          <w:t xml:space="preserve">https://www.fullpicture.app/item/3961d171278bd0d504fea938db495fd6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09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55384019051905024?adv=" TargetMode="External"/><Relationship Id="rId8" Type="http://schemas.openxmlformats.org/officeDocument/2006/relationships/hyperlink" Target="https://www.fullpicture.app/item/3961d171278bd0d504fea938db495f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2024-06-07T13:40:27+02:00</dcterms:created>
  <dcterms:modified xsi:type="dcterms:W3CDTF">2024-06-07T13:40:27+02:00</dcterms:modified>
</cp:coreProperties>
</file>

<file path=docProps/custom.xml><?xml version="1.0" encoding="utf-8"?>
<Properties xmlns="http://schemas.openxmlformats.org/officeDocument/2006/custom-properties" xmlns:vt="http://schemas.openxmlformats.org/officeDocument/2006/docPropsVTypes"/>
</file>