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Synteny and collinearity in plant genomes - PubMed</w:t>
      </w:r>
      <w:br/>
      <w:hyperlink r:id="rId7" w:history="1">
        <w:r>
          <w:rPr>
            <w:color w:val="2980b9"/>
            <w:u w:val="single"/>
          </w:rPr>
          <w:t xml:space="preserve">https://pubmed.ncbi.nlm.nih.gov/18436778/</w:t>
        </w:r>
      </w:hyperlink>
    </w:p>
    <w:p>
      <w:pPr>
        <w:pStyle w:val="Heading1"/>
      </w:pPr>
      <w:bookmarkStart w:id="2" w:name="_Toc2"/>
      <w:r>
        <w:t>Article summary:</w:t>
      </w:r>
      <w:bookmarkEnd w:id="2"/>
    </w:p>
    <w:p>
      <w:pPr>
        <w:jc w:val="both"/>
      </w:pPr>
      <w:r>
        <w:rPr/>
        <w:t xml:space="preserve">1. The article discusses the sequence and structure of Brassica rapa chromosome A3.</w:t>
      </w:r>
    </w:p>
    <w:p>
      <w:pPr>
        <w:jc w:val="both"/>
      </w:pPr>
      <w:r>
        <w:rPr/>
        <w:t xml:space="preserve">2. It was published in Genome Biology in 2010 and authored by Mun JH et al.</w:t>
      </w:r>
    </w:p>
    <w:p>
      <w:pPr>
        <w:jc w:val="both"/>
      </w:pPr>
      <w:r>
        <w:rPr/>
        <w:t xml:space="preserve">3. The article is available for free on PubMed Central, with a PMID of 20875114.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has been published in a reputable journal, Genome Biology, and is available for free on PubMed Central with a PMID of 20875114. The authors are also well-credentialed experts in the field, which adds to its credibility. Furthermore, the article provides detailed information about the sequence and structure of Brassica rapa chromosome A3, which can be used to further research into this area. </w:t>
      </w:r>
    </w:p>
    <w:p>
      <w:pPr>
        <w:jc w:val="both"/>
      </w:pPr>
      <w:r>
        <w:rPr/>
        <w:t xml:space="preserve">However, there are some potential biases that should be noted when considering this article. Firstly, the authors may have an inherent bias towards their own research due to their involvement in it; they may not present all sides equally or explore counterarguments as thoroughly as they could have done. Additionally, the article does not discuss any possible risks associated with this research or provide evidence for any claims made; these should be taken into consideration when assessing its trustworthiness and reliability. Finally, there is no mention of promotional content or partiality within the text; however, readers should still remain aware of these potential issues when evaluating the article's accuracy and validity.</w:t>
      </w:r>
    </w:p>
    <w:p>
      <w:pPr>
        <w:pStyle w:val="Heading1"/>
      </w:pPr>
      <w:bookmarkStart w:id="5" w:name="_Toc5"/>
      <w:r>
        <w:t>Topics for further research:</w:t>
      </w:r>
      <w:bookmarkEnd w:id="5"/>
    </w:p>
    <w:p>
      <w:pPr>
        <w:spacing w:after="0"/>
        <w:numPr>
          <w:ilvl w:val="0"/>
          <w:numId w:val="2"/>
        </w:numPr>
      </w:pPr>
      <w:r>
        <w:rPr/>
        <w:t xml:space="preserve">Brassica rapa chromosome A3 risks</w:t>
      </w:r>
    </w:p>
    <w:p>
      <w:pPr>
        <w:spacing w:after="0"/>
        <w:numPr>
          <w:ilvl w:val="0"/>
          <w:numId w:val="2"/>
        </w:numPr>
      </w:pPr>
      <w:r>
        <w:rPr/>
        <w:t xml:space="preserve">Brassica rapa chromosome A3 implications</w:t>
      </w:r>
    </w:p>
    <w:p>
      <w:pPr>
        <w:spacing w:after="0"/>
        <w:numPr>
          <w:ilvl w:val="0"/>
          <w:numId w:val="2"/>
        </w:numPr>
      </w:pPr>
      <w:r>
        <w:rPr/>
        <w:t xml:space="preserve">Brassica rapa chromosome A3 research</w:t>
      </w:r>
    </w:p>
    <w:p>
      <w:pPr>
        <w:spacing w:after="0"/>
        <w:numPr>
          <w:ilvl w:val="0"/>
          <w:numId w:val="2"/>
        </w:numPr>
      </w:pPr>
      <w:r>
        <w:rPr/>
        <w:t xml:space="preserve">Brassica rapa chromosome A3 evidence</w:t>
      </w:r>
    </w:p>
    <w:p>
      <w:pPr>
        <w:spacing w:after="0"/>
        <w:numPr>
          <w:ilvl w:val="0"/>
          <w:numId w:val="2"/>
        </w:numPr>
      </w:pPr>
      <w:r>
        <w:rPr/>
        <w:t xml:space="preserve">Brassica rapa chromosome A3 counterarguments</w:t>
      </w:r>
    </w:p>
    <w:p>
      <w:pPr>
        <w:numPr>
          <w:ilvl w:val="0"/>
          <w:numId w:val="2"/>
        </w:numPr>
      </w:pPr>
      <w:r>
        <w:rPr/>
        <w:t xml:space="preserve">Brassica rapa chromosome A3 promotional content</w:t>
      </w:r>
    </w:p>
    <w:p>
      <w:pPr>
        <w:pStyle w:val="Heading1"/>
      </w:pPr>
      <w:bookmarkStart w:id="6" w:name="_Toc6"/>
      <w:r>
        <w:t>Report location:</w:t>
      </w:r>
      <w:bookmarkEnd w:id="6"/>
    </w:p>
    <w:p>
      <w:hyperlink r:id="rId8" w:history="1">
        <w:r>
          <w:rPr>
            <w:color w:val="2980b9"/>
            <w:u w:val="single"/>
          </w:rPr>
          <w:t xml:space="preserve">https://www.fullpicture.app/item/39d6c2bcbb8bec32c29bcfa9d3a3e07e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2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8436778/" TargetMode="External"/><Relationship Id="rId8" Type="http://schemas.openxmlformats.org/officeDocument/2006/relationships/hyperlink" Target="https://www.fullpicture.app/item/39d6c2bcbb8bec32c29bcfa9d3a3e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2023-03-02T05:11:12+01:00</dcterms:created>
  <dcterms:modified xsi:type="dcterms:W3CDTF">2023-03-02T05:11:12+01:00</dcterms:modified>
</cp:coreProperties>
</file>

<file path=docProps/custom.xml><?xml version="1.0" encoding="utf-8"?>
<Properties xmlns="http://schemas.openxmlformats.org/officeDocument/2006/custom-properties" xmlns:vt="http://schemas.openxmlformats.org/officeDocument/2006/docPropsVTypes"/>
</file>