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genetic algorithm based evolutionary neural architecture search for image classification - ScienceDirect</w:t>
      </w:r>
      <w:br/>
      <w:hyperlink r:id="rId7" w:history="1">
        <w:r>
          <w:rPr>
            <w:color w:val="2980b9"/>
            <w:u w:val="single"/>
          </w:rPr>
          <w:t xml:space="preserve">https://www.sciencedirect.com/science/article/abs/pii/S2210650222001547</w:t>
        </w:r>
      </w:hyperlink>
    </w:p>
    <w:p>
      <w:pPr>
        <w:pStyle w:val="Heading1"/>
      </w:pPr>
      <w:bookmarkStart w:id="2" w:name="_Toc2"/>
      <w:r>
        <w:t>Article summary:</w:t>
      </w:r>
      <w:bookmarkEnd w:id="2"/>
    </w:p>
    <w:p>
      <w:pPr>
        <w:jc w:val="both"/>
      </w:pPr>
      <w:r>
        <w:rPr/>
        <w:t xml:space="preserve">1. Deep learning (DL) has achieved great success in image classification, but designing the optimal DL structure for different applications is a challenge for end-users who lack expertise in DL.</w:t>
      </w:r>
    </w:p>
    <w:p>
      <w:pPr>
        <w:jc w:val="both"/>
      </w:pPr>
      <w:r>
        <w:rPr/>
        <w:t xml:space="preserve">2. Neural Architecture Search (NAS) aims to automatically search for the best DL architecture, and Evolutionary Neural Architecture Search (EvoNAS) combines Evolutionary Algorithms (EAs) with NAS to optimize DL structures.</w:t>
      </w:r>
    </w:p>
    <w:p>
      <w:pPr>
        <w:jc w:val="both"/>
      </w:pPr>
      <w:r>
        <w:rPr/>
        <w:t xml:space="preserve">3. The proposed EvoNAS-Rep uses RepVGG units as basic computational nodes and introduces a novel encoding strategy to map fixed-length individuals to variable-depth block structures. It utilizes Genetic Algorithm (GA) to evolve and find the optimal block structure, achieving state-of-the-art performance in image classification tasks.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偏见来源：文章中提到了Google的贡献，但没有提及其他机构或研究者在神经架构搜索领域的工作。这可能导致对该领域其他方法和进展的忽视。</w:t>
      </w:r>
    </w:p>
    <w:p>
      <w:pPr>
        <w:jc w:val="both"/>
      </w:pPr>
      <w:r>
        <w:rPr/>
        <w:t xml:space="preserve"/>
      </w:r>
    </w:p>
    <w:p>
      <w:pPr>
        <w:jc w:val="both"/>
      </w:pPr>
      <w:r>
        <w:rPr/>
        <w:t xml:space="preserve">2. 片面报道：文章只关注了基于遗传算法的神经架构搜索方法，并未提及其他类型的方法，如强化学习、进化策略等。这种片面报道可能会给读者带来误导，认为遗传算法是唯一有效的方法。</w:t>
      </w:r>
    </w:p>
    <w:p>
      <w:pPr>
        <w:jc w:val="both"/>
      </w:pPr>
      <w:r>
        <w:rPr/>
        <w:t xml:space="preserve"/>
      </w:r>
    </w:p>
    <w:p>
      <w:pPr>
        <w:jc w:val="both"/>
      </w:pPr>
      <w:r>
        <w:rPr/>
        <w:t xml:space="preserve">3. 无根据的主张：文章声称EvoNAS-Rep在多个数据集上取得了最先进的性能，但并未提供详细的实验证据来支持这一主张。缺乏实验证据使读者难以评估该方法在不同任务和数据集上的适用性。</w:t>
      </w:r>
    </w:p>
    <w:p>
      <w:pPr>
        <w:jc w:val="both"/>
      </w:pPr>
      <w:r>
        <w:rPr/>
        <w:t xml:space="preserve"/>
      </w:r>
    </w:p>
    <w:p>
      <w:pPr>
        <w:jc w:val="both"/>
      </w:pPr>
      <w:r>
        <w:rPr/>
        <w:t xml:space="preserve">4. 缺失的考虑点：文章没有讨论EvoNAS-Rep方法可能存在的局限性和风险。例如，是否存在过拟合问题？是否存在计算资源需求过高的问题？这些因素都可能影响该方法在实际应用中的可行性。</w:t>
      </w:r>
    </w:p>
    <w:p>
      <w:pPr>
        <w:jc w:val="both"/>
      </w:pPr>
      <w:r>
        <w:rPr/>
        <w:t xml:space="preserve"/>
      </w:r>
    </w:p>
    <w:p>
      <w:pPr>
        <w:jc w:val="both"/>
      </w:pPr>
      <w:r>
        <w:rPr/>
        <w:t xml:space="preserve">5. 主张缺失证据：文章声称EvoNAS-Rep是高效找到最优神经架构的方法，但并未提供与其他方法的比较结果或实验证据来支持这一主张。缺乏对比实验使读者难以评估该方法的优劣。</w:t>
      </w:r>
    </w:p>
    <w:p>
      <w:pPr>
        <w:jc w:val="both"/>
      </w:pPr>
      <w:r>
        <w:rPr/>
        <w:t xml:space="preserve"/>
      </w:r>
    </w:p>
    <w:p>
      <w:pPr>
        <w:jc w:val="both"/>
      </w:pPr>
      <w:r>
        <w:rPr/>
        <w:t xml:space="preserve">6. 未探索的反驳：文章没有提及关于神经架构搜索方法的批评和反驳观点。例如，有人认为自动化搜索可能会导致过度拟合和不可解释性等问题。忽略这些反驳观点可能导致读者对该领域的全面理解。</w:t>
      </w:r>
    </w:p>
    <w:p>
      <w:pPr>
        <w:jc w:val="both"/>
      </w:pPr>
      <w:r>
        <w:rPr/>
        <w:t xml:space="preserve"/>
      </w:r>
    </w:p>
    <w:p>
      <w:pPr>
        <w:jc w:val="both"/>
      </w:pPr>
      <w:r>
        <w:rPr/>
        <w:t xml:space="preserve">7. 宣传内容：文章中存在一些宣传性语言，如声称EvoNAS-Rep是最先进的方法，并且可以在多个数据集上取得最佳性能。这种宣传性语言可能会误导读者，使他们对该方法抱有过高期望。</w:t>
      </w:r>
    </w:p>
    <w:p>
      <w:pPr>
        <w:jc w:val="both"/>
      </w:pPr>
      <w:r>
        <w:rPr/>
        <w:t xml:space="preserve"/>
      </w:r>
    </w:p>
    <w:p>
      <w:pPr>
        <w:jc w:val="both"/>
      </w:pPr>
      <w:r>
        <w:rPr/>
        <w:t xml:space="preserve">总体而言，上述文章存在一些偏见、片面报道、无根据的主张和缺失考虑点等问题。为了提高其可信度和说服力，作者应该更全面地介绍相关研究，并提供充分的实验证据来支持其主张。此外，作者还应该注意到可能存在的风险和局限性，并平等地呈现双方观点。</w:t>
      </w:r>
    </w:p>
    <w:p>
      <w:pPr>
        <w:pStyle w:val="Heading1"/>
      </w:pPr>
      <w:bookmarkStart w:id="5" w:name="_Toc5"/>
      <w:r>
        <w:t>Topics for further research:</w:t>
      </w:r>
      <w:bookmarkEnd w:id="5"/>
    </w:p>
    <w:p>
      <w:pPr>
        <w:spacing w:after="0"/>
        <w:numPr>
          <w:ilvl w:val="0"/>
          <w:numId w:val="2"/>
        </w:numPr>
      </w:pPr>
      <w:r>
        <w:rPr/>
        <w:t xml:space="preserve">其他机构或研究者在神经架构搜索领域的工作
</w:t>
      </w:r>
    </w:p>
    <w:p>
      <w:pPr>
        <w:spacing w:after="0"/>
        <w:numPr>
          <w:ilvl w:val="0"/>
          <w:numId w:val="2"/>
        </w:numPr>
      </w:pPr>
      <w:r>
        <w:rPr/>
        <w:t xml:space="preserve">其他类型的神经架构搜索方法，如强化学习、进化策略等
</w:t>
      </w:r>
    </w:p>
    <w:p>
      <w:pPr>
        <w:spacing w:after="0"/>
        <w:numPr>
          <w:ilvl w:val="0"/>
          <w:numId w:val="2"/>
        </w:numPr>
      </w:pPr>
      <w:r>
        <w:rPr/>
        <w:t xml:space="preserve">EvoNAS-Rep方法在多个数据集上的实验证据
</w:t>
      </w:r>
    </w:p>
    <w:p>
      <w:pPr>
        <w:spacing w:after="0"/>
        <w:numPr>
          <w:ilvl w:val="0"/>
          <w:numId w:val="2"/>
        </w:numPr>
      </w:pPr>
      <w:r>
        <w:rPr/>
        <w:t xml:space="preserve">EvoNAS-Rep方法可能存在的局限性和风险
</w:t>
      </w:r>
    </w:p>
    <w:p>
      <w:pPr>
        <w:spacing w:after="0"/>
        <w:numPr>
          <w:ilvl w:val="0"/>
          <w:numId w:val="2"/>
        </w:numPr>
      </w:pPr>
      <w:r>
        <w:rPr/>
        <w:t xml:space="preserve">EvoNAS-Rep方法与其他方法的比较结果或实验证据
</w:t>
      </w:r>
    </w:p>
    <w:p>
      <w:pPr>
        <w:numPr>
          <w:ilvl w:val="0"/>
          <w:numId w:val="2"/>
        </w:numPr>
      </w:pPr>
      <w:r>
        <w:rPr/>
        <w:t xml:space="preserve">关于神经架构搜索方法的批评和反驳观点</w:t>
      </w:r>
    </w:p>
    <w:p>
      <w:pPr>
        <w:pStyle w:val="Heading1"/>
      </w:pPr>
      <w:bookmarkStart w:id="6" w:name="_Toc6"/>
      <w:r>
        <w:t>Report location:</w:t>
      </w:r>
      <w:bookmarkEnd w:id="6"/>
    </w:p>
    <w:p>
      <w:hyperlink r:id="rId8" w:history="1">
        <w:r>
          <w:rPr>
            <w:color w:val="2980b9"/>
            <w:u w:val="single"/>
          </w:rPr>
          <w:t xml:space="preserve">https://www.fullpicture.app/item/39f787e3c8e2104063a15a6eed91484d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D1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0650222001547" TargetMode="External"/><Relationship Id="rId8" Type="http://schemas.openxmlformats.org/officeDocument/2006/relationships/hyperlink" Target="https://www.fullpicture.app/item/39f787e3c8e2104063a15a6eed9148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2024-02-11T04:45:50+01:00</dcterms:created>
  <dcterms:modified xsi:type="dcterms:W3CDTF">2024-02-11T04:45:50+01:00</dcterms:modified>
</cp:coreProperties>
</file>

<file path=docProps/custom.xml><?xml version="1.0" encoding="utf-8"?>
<Properties xmlns="http://schemas.openxmlformats.org/officeDocument/2006/custom-properties" xmlns:vt="http://schemas.openxmlformats.org/officeDocument/2006/docPropsVTypes"/>
</file>