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guerre en Ukraine fait basculer le monde dans l’ère des cyberattaques</w:t>
      </w:r>
      <w:br/>
      <w:hyperlink r:id="rId7" w:history="1">
        <w:r>
          <w:rPr>
            <w:color w:val="2980b9"/>
            <w:u w:val="single"/>
          </w:rPr>
          <w:t xml:space="preserve">https://www.lemonde.fr/economie/article/2023/02/12/la-guerre-en-ukraine-fait-basculer-le-monde-dans-l-ere-des-cyberattaques_6161549_3234.html</w:t>
        </w:r>
      </w:hyperlink>
    </w:p>
    <w:p>
      <w:pPr>
        <w:pStyle w:val="Heading1"/>
      </w:pPr>
      <w:bookmarkStart w:id="2" w:name="_Toc2"/>
      <w:r>
        <w:t>Article summary:</w:t>
      </w:r>
      <w:bookmarkEnd w:id="2"/>
    </w:p>
    <w:p>
      <w:pPr>
        <w:jc w:val="both"/>
      </w:pPr>
      <w:r>
        <w:rPr/>
        <w:t xml:space="preserve">1. La guerre en Ukraine a montré que le cyberespace est un terrain de guerre comme un autre et que les attaques peuvent être massives, complexes et destructrices.</w:t>
      </w:r>
    </w:p>
    <w:p>
      <w:pPr>
        <w:jc w:val="both"/>
      </w:pPr>
      <w:r>
        <w:rPr/>
        <w:t xml:space="preserve">2. Les spécialistes du cyberespace craignaient un véritable Armageddon mais l'Ukraine s'est révélée résistante grâce à des années d'efforts pour contrer les cyberattaques russes.</w:t>
      </w:r>
    </w:p>
    <w:p>
      <w:pPr>
        <w:jc w:val="both"/>
      </w:pPr>
      <w:r>
        <w:rPr/>
        <w:t xml:space="preserve">3. La coopération entre entreprises et gouvernements est essentielle pour se protéger contre les cyberattaques.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 La guerre en Ukraine fait basculer le monde dans l’ère des cyberattaques » est généralement bien documenté et présente une analyse complète des considérations liées aux cyberattaques menées par la Russie contre l’Ukraine et ses alliés. Il fournit une bonne description des efforts déployés par l’Ukraine pour se protéger contre ces attaques, ainsi que de la nouvelle ère de conflit hybride qui s’en est suivie. Cependant, il y a quelques points à prendre en compte concernant la fiabilité de l'article. </w:t>
      </w:r>
    </w:p>
    <w:p>
      <w:pPr>
        <w:jc w:val="both"/>
      </w:pPr>
      <w:r>
        <w:rPr/>
        <w:t xml:space="preserve">Tout d'abord, il ne mentionne pas explicitement les sources utilisées pour appuyer certaines affirmations faites dans le texte, ce qui peut nuire à sa crédibilité. De plus, il ne présente pas suffisamment de preuves ou de données factuelles pour étayer certaines affirmations faites sur la capacité ukrainienne à résister aux cyberattaques russes ou sur le pouvoir de la technologie par rapport aux humains. En outre, il ne mentionne pas non plus les risques éventuels associés aux cyberattaques ni ne présente pas les deux côtés de la même manière. Enfin, certains passages semblent avoir un ton promotionnel qui peut nuire à son objectivité et à sa fiabilité globale.</w:t>
      </w:r>
    </w:p>
    <w:p>
      <w:pPr>
        <w:pStyle w:val="Heading1"/>
      </w:pPr>
      <w:bookmarkStart w:id="5" w:name="_Toc5"/>
      <w:r>
        <w:t>Topics for further research:</w:t>
      </w:r>
      <w:bookmarkEnd w:id="5"/>
    </w:p>
    <w:p>
      <w:pPr>
        <w:spacing w:after="0"/>
        <w:numPr>
          <w:ilvl w:val="0"/>
          <w:numId w:val="2"/>
        </w:numPr>
      </w:pPr>
      <w:r>
        <w:rPr/>
        <w:t xml:space="preserve">Cyberattaques russes contre l'Ukraine</w:t>
      </w:r>
    </w:p>
    <w:p>
      <w:pPr>
        <w:spacing w:after="0"/>
        <w:numPr>
          <w:ilvl w:val="0"/>
          <w:numId w:val="2"/>
        </w:numPr>
      </w:pPr>
      <w:r>
        <w:rPr/>
        <w:t xml:space="preserve">Effets des cyberattaques sur l'Ukraine</w:t>
      </w:r>
    </w:p>
    <w:p>
      <w:pPr>
        <w:spacing w:after="0"/>
        <w:numPr>
          <w:ilvl w:val="0"/>
          <w:numId w:val="2"/>
        </w:numPr>
      </w:pPr>
      <w:r>
        <w:rPr/>
        <w:t xml:space="preserve">Risques associés aux cyberattaques</w:t>
      </w:r>
    </w:p>
    <w:p>
      <w:pPr>
        <w:spacing w:after="0"/>
        <w:numPr>
          <w:ilvl w:val="0"/>
          <w:numId w:val="2"/>
        </w:numPr>
      </w:pPr>
      <w:r>
        <w:rPr/>
        <w:t xml:space="preserve">Technologie et conflit hybride</w:t>
      </w:r>
    </w:p>
    <w:p>
      <w:pPr>
        <w:spacing w:after="0"/>
        <w:numPr>
          <w:ilvl w:val="0"/>
          <w:numId w:val="2"/>
        </w:numPr>
      </w:pPr>
      <w:r>
        <w:rPr/>
        <w:t xml:space="preserve">Défense contre les cyberattaques</w:t>
      </w:r>
    </w:p>
    <w:p>
      <w:pPr>
        <w:numPr>
          <w:ilvl w:val="0"/>
          <w:numId w:val="2"/>
        </w:numPr>
      </w:pPr>
      <w:r>
        <w:rPr/>
        <w:t xml:space="preserve">Perspectives sur les cyberattaques</w:t>
      </w:r>
    </w:p>
    <w:p>
      <w:pPr>
        <w:pStyle w:val="Heading1"/>
      </w:pPr>
      <w:bookmarkStart w:id="6" w:name="_Toc6"/>
      <w:r>
        <w:t>Report location:</w:t>
      </w:r>
      <w:bookmarkEnd w:id="6"/>
    </w:p>
    <w:p>
      <w:hyperlink r:id="rId8" w:history="1">
        <w:r>
          <w:rPr>
            <w:color w:val="2980b9"/>
            <w:u w:val="single"/>
          </w:rPr>
          <w:t xml:space="preserve">https://www.fullpicture.app/item/3a07a7a01aef35eb0658b1f4e0101bf6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A5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economie/article/2023/02/12/la-guerre-en-ukraine-fait-basculer-le-monde-dans-l-ere-des-cyberattaques_6161549_3234.html" TargetMode="External"/><Relationship Id="rId8" Type="http://schemas.openxmlformats.org/officeDocument/2006/relationships/hyperlink" Target="https://www.fullpicture.app/item/3a07a7a01aef35eb0658b1f4e0101b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2023-03-02T23:02:30+01:00</dcterms:created>
  <dcterms:modified xsi:type="dcterms:W3CDTF">2023-03-02T23:02:30+01:00</dcterms:modified>
</cp:coreProperties>
</file>

<file path=docProps/custom.xml><?xml version="1.0" encoding="utf-8"?>
<Properties xmlns="http://schemas.openxmlformats.org/officeDocument/2006/custom-properties" xmlns:vt="http://schemas.openxmlformats.org/officeDocument/2006/docPropsVTypes"/>
</file>