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城市道路交叉口机动车与非机动车冲突和仿真研究 - 中国知网</w:t></w:r><w:br/><w:hyperlink r:id="rId7" w:history="1"><w:r><w:rPr><w:color w:val="2980b9"/><w:u w:val="single"/></w:rPr><w:t xml:space="preserve">https://kns.cnki.net/kcms2/article/abstract?v=3uoqIhG8C44YLTlOAiTRKibYlV5Vjs7ir5D84hng_y4D11vwp0rrtRJUE5aGw0sIVlnf8zEBlZ4dvWzYT80NaOoc4NWfRpFC&uniplatform=NZKPT</w:t></w:r></w:hyperlink></w:p><w:p><w:pPr><w:pStyle w:val="Heading1"/></w:pPr><w:bookmarkStart w:id="2" w:name="_Toc2"/><w:r><w:t>Article summary:</w:t></w:r><w:bookmarkEnd w:id="2"/></w:p><w:p><w:pPr><w:jc w:val="both"/></w:pPr><w:r><w:rPr/><w:t xml:space="preserve">1. This article examines the conflicts between motor vehicles and non-motorized vehicles at urban road intersections, using data collected from a crossroads in Hohhot, China.</w:t></w:r></w:p><w:p><w:pPr><w:jc w:val="both"/></w:pPr><w:r><w:rPr/><w:t xml:space="preserve">2. Regression analysis was used to analyze the number of arriving motor and non-motorized vehicles, as well as the frequency of conflicts occurring. A prediction function for motor-non-motor conflicts was developed.</w:t></w:r></w:p><w:p><w:pPr><w:jc w:val="both"/></w:pPr><w:r><w:rPr/><w:t xml:space="preserve">3. Optimization measures were proposed to address issues such as signal timing, lack of non-motorized vehicle markings on roads, and motor-non-motor conflicts. Simulation experiments using Vissim were conducted to test these measures; results showed that bicycle delay time decreased by 28.8% and traffic flow increased by 29%.</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due to its use of data collected from an actual intersection in Hohhot, China, as well as its use of regression analysis and simulation experiments with Vissim to support its claims. The authors also provide detailed information about their research methods and results, which adds credibility to their findings. Furthermore, the authors present both sides of the issue equally by providing optimization measures for addressing potential problems related to motor-non-motor conflicts at intersections. </w:t></w:r></w:p><w:p><w:pPr><w:jc w:val="both"/></w:pPr><w:r><w:rPr/><w:t xml:space="preserve">However, there are some potential biases in this article that should be noted. For example, the authors do not discuss any possible risks associated with their proposed optimization measures or explore any counterarguments against them. Additionally, they do not provide any evidence for their claims regarding the effectiveness of these measures or discuss any other potential solutions that could be implemented instead or in addition to them. Finally, it is unclear whether the authors have any vested interests in promoting their proposed optimization measures or if they are simply presenting them objectively based on their research findings.</w:t></w:r></w:p><w:p><w:pPr><w:pStyle w:val="Heading1"/></w:pPr><w:bookmarkStart w:id="5" w:name="_Toc5"/><w:r><w:t>Topics for further research:</w:t></w:r><w:bookmarkEnd w:id="5"/></w:p><w:p><w:pPr><w:spacing w:after="0"/><w:numPr><w:ilvl w:val="0"/><w:numId w:val="2"/></w:numPr></w:pPr><w:r><w:rPr/><w:t xml:space="preserve">Motor-non-motor conflict risks</w:t></w:r></w:p><w:p><w:pPr><w:spacing w:after="0"/><w:numPr><w:ilvl w:val="0"/><w:numId w:val="2"/></w:numPr></w:pPr><w:r><w:rPr/><w:t xml:space="preserve">Counterarguments against optimization measures</w:t></w:r></w:p><w:p><w:pPr><w:spacing w:after="0"/><w:numPr><w:ilvl w:val="0"/><w:numId w:val="2"/></w:numPr></w:pPr><w:r><w:rPr/><w:t xml:space="preserve">Effectiveness of optimization measures</w:t></w:r></w:p><w:p><w:pPr><w:spacing w:after="0"/><w:numPr><w:ilvl w:val="0"/><w:numId w:val="2"/></w:numPr></w:pPr><w:r><w:rPr/><w:t xml:space="preserve">Alternative solutions for intersections</w:t></w:r></w:p><w:p><w:pPr><w:spacing w:after="0"/><w:numPr><w:ilvl w:val="0"/><w:numId w:val="2"/></w:numPr></w:pPr><w:r><w:rPr/><w:t xml:space="preserve">Vested interests in optimization measures</w:t></w:r></w:p><w:p><w:pPr><w:numPr><w:ilvl w:val="0"/><w:numId w:val="2"/></w:numPr></w:pPr><w:r><w:rPr/><w:t xml:space="preserve">Regression analysis simulation experiments</w:t></w:r></w:p><w:p><w:pPr><w:pStyle w:val="Heading1"/></w:pPr><w:bookmarkStart w:id="6" w:name="_Toc6"/><w:r><w:t>Report location:</w:t></w:r><w:bookmarkEnd w:id="6"/></w:p><w:p><w:hyperlink r:id="rId8" w:history="1"><w:r><w:rPr><w:color w:val="2980b9"/><w:u w:val="single"/></w:rPr><w:t xml:space="preserve">https://www.fullpicture.app/item/3a0dc735002ad2925bad9d952c4d15d6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6E6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r5D84hng_y4D11vwp0rrtRJUE5aGw0sIVlnf8zEBlZ4dvWzYT80NaOoc4NWfRpFC&amp;uniplatform=NZKPT" TargetMode="External"/><Relationship Id="rId8" Type="http://schemas.openxmlformats.org/officeDocument/2006/relationships/hyperlink" Target="https://www.fullpicture.app/item/3a0dc735002ad2925bad9d952c4d15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2023-02-27T22:20:30+01:00</dcterms:created>
  <dcterms:modified xsi:type="dcterms:W3CDTF">2023-02-27T22:20:30+01:00</dcterms:modified>
</cp:coreProperties>
</file>

<file path=docProps/custom.xml><?xml version="1.0" encoding="utf-8"?>
<Properties xmlns="http://schemas.openxmlformats.org/officeDocument/2006/custom-properties" xmlns:vt="http://schemas.openxmlformats.org/officeDocument/2006/docPropsVTypes"/>
</file>