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Outcomes of maxillary sinus floor augmentation without grafts in atrophic maxilla: a systematic review and meta‐analysis based on randomized controlled trials. Journal of Oral Rehabilitation | 10.1111/joor.12753</w:t>
      </w:r>
      <w:br/>
      <w:hyperlink r:id="rId7" w:history="1">
        <w:r>
          <w:rPr>
            <w:color w:val="2980b9"/>
            <w:u w:val="single"/>
          </w:rPr>
          <w:t xml:space="preserve">https://sci-hub.st/10.1111/joor.12753</w:t>
        </w:r>
      </w:hyperlink>
    </w:p>
    <w:p>
      <w:pPr>
        <w:pStyle w:val="Heading1"/>
      </w:pPr>
      <w:bookmarkStart w:id="2" w:name="_Toc2"/>
      <w:r>
        <w:t>Article summary:</w:t>
      </w:r>
      <w:bookmarkEnd w:id="2"/>
    </w:p>
    <w:p>
      <w:pPr>
        <w:jc w:val="both"/>
      </w:pPr>
      <w:r>
        <w:rPr/>
        <w:t xml:space="preserve">1. This systematic review and meta-analysis aimed to evaluate the outcomes of maxillary sinus floor augmentation without grafts in atrophic maxilla.</w:t>
      </w:r>
    </w:p>
    <w:p>
      <w:pPr>
        <w:jc w:val="both"/>
      </w:pPr>
      <w:r>
        <w:rPr/>
        <w:t xml:space="preserve">2. The study found that the success rate of maxillary sinus floor augmentation without grafts was significantly higher than with grafts, and that there were no significant differences in implant survival rate between the two groups.</w:t>
      </w:r>
    </w:p>
    <w:p>
      <w:pPr>
        <w:jc w:val="both"/>
      </w:pPr>
      <w:r>
        <w:rPr/>
        <w:t xml:space="preserve">3. The authors concluded that maxillary sinus floor augmentation without grafts is a viable option for treating atrophic maxilla, and can provide satisfactory outcomes with a high success rate.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well-structured and provides a comprehensive overview of the topic, including an extensive literature search, detailed methodology, and clear results. The authors have also provided a thorough discussion of their findings, which is helpful for understanding the implications of their research.</w:t>
      </w:r>
    </w:p>
    <w:p>
      <w:pPr>
        <w:jc w:val="both"/>
      </w:pPr>
      <w:r>
        <w:rPr/>
        <w:t xml:space="preserve">However, there are some potential biases in the article that should be noted. For example, the authors did not consider any potential risks associated with maxillary sinus floor augmentation without grafts, such as infection or nerve damage. Additionally, they did not explore any counterarguments to their findings or present both sides equally when discussing their results. Furthermore, there is no mention of any promotional content or partiality in the article which could influence readers’ opinions on the topic.</w:t>
      </w:r>
    </w:p>
    <w:p>
      <w:pPr>
        <w:jc w:val="both"/>
      </w:pPr>
      <w:r>
        <w:rPr/>
        <w:t xml:space="preserve">In conclusion, while this article provides an informative overview of its topic and presents its findings clearly and concisely, it does not address all aspects of its subject matter adequately and could benefit from further exploration into potential risks associated with maxillary sinus floor augmentation without grafts as well as more balanced reporting on both sides of the argument.</w:t>
      </w:r>
    </w:p>
    <w:p>
      <w:pPr>
        <w:pStyle w:val="Heading1"/>
      </w:pPr>
      <w:bookmarkStart w:id="5" w:name="_Toc5"/>
      <w:r>
        <w:t>Topics for further research:</w:t>
      </w:r>
      <w:bookmarkEnd w:id="5"/>
    </w:p>
    <w:p>
      <w:pPr>
        <w:spacing w:after="0"/>
        <w:numPr>
          <w:ilvl w:val="0"/>
          <w:numId w:val="2"/>
        </w:numPr>
      </w:pPr>
      <w:r>
        <w:rPr/>
        <w:t xml:space="preserve">Maxillary sinus floor augmentation risks</w:t>
      </w:r>
    </w:p>
    <w:p>
      <w:pPr>
        <w:spacing w:after="0"/>
        <w:numPr>
          <w:ilvl w:val="0"/>
          <w:numId w:val="2"/>
        </w:numPr>
      </w:pPr>
      <w:r>
        <w:rPr/>
        <w:t xml:space="preserve">Maxillary sinus floor augmentation without grafts</w:t>
      </w:r>
    </w:p>
    <w:p>
      <w:pPr>
        <w:spacing w:after="0"/>
        <w:numPr>
          <w:ilvl w:val="0"/>
          <w:numId w:val="2"/>
        </w:numPr>
      </w:pPr>
      <w:r>
        <w:rPr/>
        <w:t xml:space="preserve">Potential complications of maxillary sinus floor augmentation</w:t>
      </w:r>
    </w:p>
    <w:p>
      <w:pPr>
        <w:spacing w:after="0"/>
        <w:numPr>
          <w:ilvl w:val="0"/>
          <w:numId w:val="2"/>
        </w:numPr>
      </w:pPr>
      <w:r>
        <w:rPr/>
        <w:t xml:space="preserve">Advantages and disadvantages of maxillary sinus floor augmentation</w:t>
      </w:r>
    </w:p>
    <w:p>
      <w:pPr>
        <w:spacing w:after="0"/>
        <w:numPr>
          <w:ilvl w:val="0"/>
          <w:numId w:val="2"/>
        </w:numPr>
      </w:pPr>
      <w:r>
        <w:rPr/>
        <w:t xml:space="preserve">Pros and cons of maxillary sinus floor augmentation</w:t>
      </w:r>
    </w:p>
    <w:p>
      <w:pPr>
        <w:numPr>
          <w:ilvl w:val="0"/>
          <w:numId w:val="2"/>
        </w:numPr>
      </w:pPr>
      <w:r>
        <w:rPr/>
        <w:t xml:space="preserve">Potential bias in maxillary sinus floor augmentation research</w:t>
      </w:r>
    </w:p>
    <w:p>
      <w:pPr>
        <w:pStyle w:val="Heading1"/>
      </w:pPr>
      <w:bookmarkStart w:id="6" w:name="_Toc6"/>
      <w:r>
        <w:t>Report location:</w:t>
      </w:r>
      <w:bookmarkEnd w:id="6"/>
    </w:p>
    <w:p>
      <w:hyperlink r:id="rId8" w:history="1">
        <w:r>
          <w:rPr>
            <w:color w:val="2980b9"/>
            <w:u w:val="single"/>
          </w:rPr>
          <w:t xml:space="preserve">https://www.fullpicture.app/item/3a4cbcfca58eac100caecd40d6ac7b01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C4B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111/joor.12753" TargetMode="External"/><Relationship Id="rId8" Type="http://schemas.openxmlformats.org/officeDocument/2006/relationships/hyperlink" Target="https://www.fullpicture.app/item/3a4cbcfca58eac100caecd40d6ac7b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2023-02-24T01:46:52+01:00</dcterms:created>
  <dcterms:modified xsi:type="dcterms:W3CDTF">2023-02-24T01:46:52+01:00</dcterms:modified>
</cp:coreProperties>
</file>

<file path=docProps/custom.xml><?xml version="1.0" encoding="utf-8"?>
<Properties xmlns="http://schemas.openxmlformats.org/officeDocument/2006/custom-properties" xmlns:vt="http://schemas.openxmlformats.org/officeDocument/2006/docPropsVTypes"/>
</file>