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Phase transformation behaviors and properties of a high strength Cu-Ni-Si alloy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https://www.sciencedirect.com/science/article/abs/pii/S0921509317305968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Cu-Ni-Si alloys have high strength and good electrical conductivity, making them potential candidates for next-generation elastic conductor materials.</w:t>
      </w:r>
    </w:p>
    <w:p>
      <w:pPr>
        <w:jc w:val="both"/>
      </w:pPr>
      <w:r>
        <w:rPr/>
        <w:t xml:space="preserve">2. The addition of trace amounts of alloying elements can improve the strength and electrical conductivity of Cu-Ni-Si alloys.</w:t>
      </w:r>
    </w:p>
    <w:p>
      <w:pPr>
        <w:jc w:val="both"/>
      </w:pPr>
      <w:r>
        <w:rPr/>
        <w:t xml:space="preserve">3. The phase transformation behavior of Cu-Ni-Si alloys varies with composition, annealing temperature, and time, and different crystal orientation relationships are observed.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作者声称铜合金将成为下一代弹性导体材料的候选材料，但没有提供其他可能的候选材料或对比研究。此外，作者还声称添加微量合金元素可以有效提高Cu-Ni-Si合金的强度和电导率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片面报道：文章只关注了Cu-Ni-Si合金的相变行为和性能，并未探讨其他可能影响该合金性能的因素。例如，文章未考虑到可能存在的晶界效应、缺陷行为以及杂质含量等因素对合金性能的影响。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无根据的主张：文章中提到Cu-Ni-Si合金具有高强度、良好电导率和低应力松弛速率等优点，但并未提供足够的实验证据来支持这些主张。此外，文章也没有探讨这些优点与其他可能存在的缺点之间的权衡。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缺失的考虑点：文章未考虑到Cu-Ni-Si合金在实际应用中可能面临的一些挑战和限制。例如，文章未讨论合金的耐腐蚀性能、热稳定性以及在不同环境条件下的性能表现等方面。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所提出主张的缺失证据：文章中提到Cu-Ni-Si合金具有高强度和低电导率，但并未提供足够的实验证据来支持这些主张。此外，文章也没有探讨这些性能与合金微观结构之间的关系。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未探索的反驳：文章中未对可能存在的反驳观点进行深入探讨。例如，是否有其他材料可以同时具备高强度和高电导率？是否有其他方法可以提高Cu-Ni-Si合金的性能？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宣传内容：文章中存在一些宣传内容，如声称Cu-Ni-Si合金是下一代弹性导体材料的候选材料，并且添加微量合金元素可以有效改善其性能。这些宣传内容可能会影响读者对该研究结果的客观评价。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总体而言，上述文章存在一些偏见、片面报道、无根据的主张、缺失的考虑点和所提出主张缺乏证据等问题。为了更全面地评估该研究结果，需要进一步的实验证据和对其他可能因素的考虑。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其他候选材料的比较研究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其他可能影响Cu-Ni-Si合金性能的因素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Cu-Ni-Si合金优点的实验证据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Cu-Ni-Si合金的挑战和限制
</w:t>
      </w:r>
    </w:p>
    <w:p>
      <w:pPr>
        <w:spacing w:after="0"/>
        <w:numPr>
          <w:ilvl w:val="0"/>
          <w:numId w:val="2"/>
        </w:numPr>
      </w:pPr>
      <w:r>
        <w:rPr/>
        <w:t xml:space="preserve">Cu-Ni-Si合金性能与微观结构的关系
</w:t>
      </w:r>
    </w:p>
    <w:p>
      <w:pPr>
        <w:numPr>
          <w:ilvl w:val="0"/>
          <w:numId w:val="2"/>
        </w:numPr>
      </w:pPr>
      <w:r>
        <w:rPr/>
        <w:t xml:space="preserve">其他可能提高Cu-Ni-Si合金性能的方法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https://www.fullpicture.app/item/3a8f8f3e87083687497b09be0eea2228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3D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1509317305968" TargetMode="External"/><Relationship Id="rId8" Type="http://schemas.openxmlformats.org/officeDocument/2006/relationships/hyperlink" Target="https://www.fullpicture.app/item/3a8f8f3e87083687497b09be0eea22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2024-01-04T23:40:24+01:00</dcterms:created>
  <dcterms:modified xsi:type="dcterms:W3CDTF">2024-01-04T23:40:24+01:00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