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After Neoliberalism: From Eco-Marxism to Ecological Civilization, Part 1</w:t>
      </w:r>
      <w:br/>
      <w:hyperlink r:id="rId7" w:history="1">
        <w:r>
          <w:rPr>
            <w:color w:val="2980b9"/>
            <w:u w:val="single"/>
          </w:rPr>
          <w:t xml:space="preserve">https://www.researchgate.net/publication/343919026_After_Neoliberalism_From_Eco-Marxism_to_Ecological_Civilization_Part_1</w:t>
        </w:r>
      </w:hyperlink>
    </w:p>
    <w:p>
      <w:pPr>
        <w:pStyle w:val="Heading1"/>
      </w:pPr>
      <w:bookmarkStart w:id="2" w:name="_Toc2"/>
      <w:r>
        <w:t>Article summary:</w:t>
      </w:r>
      <w:bookmarkEnd w:id="2"/>
    </w:p>
    <w:p>
      <w:pPr>
        <w:jc w:val="both"/>
      </w:pPr>
      <w:r>
        <w:rPr/>
        <w:t xml:space="preserve">1. This article defends Marx against orthodox Marxists and argues that his general theory of history as technological determinism is inconsistent with his insights into alienation and commodity fetishism.</w:t>
      </w:r>
    </w:p>
    <w:p>
      <w:pPr>
        <w:jc w:val="both"/>
      </w:pPr>
      <w:r>
        <w:rPr/>
        <w:t xml:space="preserve">2. The article argues that eco-Marxists should combine humanistic Marxism with the defense of genuine science to revive a tradition of thought going back to Aleksander Bogdanov and Ernst Bloch, and to Marx himself.</w:t>
      </w:r>
    </w:p>
    <w:p>
      <w:pPr>
        <w:jc w:val="both"/>
      </w:pPr>
      <w:r>
        <w:rPr/>
        <w:t xml:space="preserve">3. The article calls for an “ecological civilization” which would bring into focus what is required: a realistic vision of the future based on ecological concepts.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Arran Gare, a professor in the Department of Social Sciences at Swinburne University of Technology in Australia, making it reliable in terms of its author's credentials. The article is also published in the journal Capitalism, Nature, Socialism, which adds to its credibility as a source of information. </w:t>
      </w:r>
    </w:p>
    <w:p>
      <w:pPr>
        <w:jc w:val="both"/>
      </w:pPr>
      <w:r>
        <w:rPr/>
        <w:t xml:space="preserve">The article does not appear to be biased or one-sided; it presents both sides equally and provides evidence for its claims. It also acknowledges counterarguments and explores them thoroughly. Furthermore, it does not contain any promotional content or partiality towards any particular viewpoint or opinion. </w:t>
      </w:r>
    </w:p>
    <w:p>
      <w:pPr>
        <w:jc w:val="both"/>
      </w:pPr>
      <w:r>
        <w:rPr/>
        <w:t xml:space="preserve">The only potential issue with the article is that it does not discuss possible risks associated with its proposed solutions or alternatives to capitalism. However, this could be due to the fact that this is only Part 1 of a two-part series; Part 2 may address these issues more thoroughly.</w:t>
      </w:r>
    </w:p>
    <w:p>
      <w:pPr>
        <w:pStyle w:val="Heading1"/>
      </w:pPr>
      <w:bookmarkStart w:id="5" w:name="_Toc5"/>
      <w:r>
        <w:t>Topics for further research:</w:t>
      </w:r>
      <w:bookmarkEnd w:id="5"/>
    </w:p>
    <w:p>
      <w:pPr>
        <w:spacing w:after="0"/>
        <w:numPr>
          <w:ilvl w:val="0"/>
          <w:numId w:val="2"/>
        </w:numPr>
      </w:pPr>
      <w:r>
        <w:rPr/>
        <w:t xml:space="preserve">Capitalism and environmental sustainability</w:t>
      </w:r>
    </w:p>
    <w:p>
      <w:pPr>
        <w:spacing w:after="0"/>
        <w:numPr>
          <w:ilvl w:val="0"/>
          <w:numId w:val="2"/>
        </w:numPr>
      </w:pPr>
      <w:r>
        <w:rPr/>
        <w:t xml:space="preserve">Alternatives to capitalism</w:t>
      </w:r>
    </w:p>
    <w:p>
      <w:pPr>
        <w:spacing w:after="0"/>
        <w:numPr>
          <w:ilvl w:val="0"/>
          <w:numId w:val="2"/>
        </w:numPr>
      </w:pPr>
      <w:r>
        <w:rPr/>
        <w:t xml:space="preserve">Social and economic justice</w:t>
      </w:r>
    </w:p>
    <w:p>
      <w:pPr>
        <w:spacing w:after="0"/>
        <w:numPr>
          <w:ilvl w:val="0"/>
          <w:numId w:val="2"/>
        </w:numPr>
      </w:pPr>
      <w:r>
        <w:rPr/>
        <w:t xml:space="preserve">Ecological economics</w:t>
      </w:r>
    </w:p>
    <w:p>
      <w:pPr>
        <w:spacing w:after="0"/>
        <w:numPr>
          <w:ilvl w:val="0"/>
          <w:numId w:val="2"/>
        </w:numPr>
      </w:pPr>
      <w:r>
        <w:rPr/>
        <w:t xml:space="preserve">Climate change and capitalism</w:t>
      </w:r>
    </w:p>
    <w:p>
      <w:pPr>
        <w:numPr>
          <w:ilvl w:val="0"/>
          <w:numId w:val="2"/>
        </w:numPr>
      </w:pPr>
      <w:r>
        <w:rPr/>
        <w:t xml:space="preserve">Social and ecological transformation</w:t>
      </w:r>
    </w:p>
    <w:p>
      <w:pPr>
        <w:pStyle w:val="Heading1"/>
      </w:pPr>
      <w:bookmarkStart w:id="6" w:name="_Toc6"/>
      <w:r>
        <w:t>Report location:</w:t>
      </w:r>
      <w:bookmarkEnd w:id="6"/>
    </w:p>
    <w:p>
      <w:hyperlink r:id="rId8" w:history="1">
        <w:r>
          <w:rPr>
            <w:color w:val="2980b9"/>
            <w:u w:val="single"/>
          </w:rPr>
          <w:t xml:space="preserve">https://www.fullpicture.app/item/3ab4b260b1b91cbe44652afe4f8f24a7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7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919026_After_Neoliberalism_From_Eco-Marxism_to_Ecological_Civilization_Part_1" TargetMode="External"/><Relationship Id="rId8" Type="http://schemas.openxmlformats.org/officeDocument/2006/relationships/hyperlink" Target="https://www.fullpicture.app/item/3ab4b260b1b91cbe44652afe4f8f2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2023-02-19T17:04:25+01:00</dcterms:created>
  <dcterms:modified xsi:type="dcterms:W3CDTF">2023-02-19T17:04:25+01:00</dcterms:modified>
</cp:coreProperties>
</file>

<file path=docProps/custom.xml><?xml version="1.0" encoding="utf-8"?>
<Properties xmlns="http://schemas.openxmlformats.org/officeDocument/2006/custom-properties" xmlns:vt="http://schemas.openxmlformats.org/officeDocument/2006/docPropsVTypes"/>
</file>