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DNA Ligase I Selectively Affects DNA Synthesis by DNA Polymerases δ and ε Suggesting Differential Functions in DNA Replication and Repair* - Journal of Biological Chemistry</w:t>
      </w:r>
      <w:br/>
      <w:hyperlink r:id="rId7" w:history="1">
        <w:r>
          <w:rPr>
            <w:color w:val="2980b9"/>
            <w:u w:val="single"/>
          </w:rPr>
          <w:t xml:space="preserve">https://www.jbc.org/article/S0021-9258(19)77473-0/fulltext</w:t>
        </w:r>
      </w:hyperlink>
    </w:p>
    <w:p>
      <w:pPr>
        <w:pStyle w:val="Heading1"/>
      </w:pPr>
      <w:bookmarkStart w:id="2" w:name="_Toc2"/>
      <w:r>
        <w:t>Article summary:</w:t>
      </w:r>
      <w:bookmarkEnd w:id="2"/>
    </w:p>
    <w:p>
      <w:pPr>
        <w:jc w:val="both"/>
      </w:pPr>
      <w:r>
        <w:rPr/>
        <w:t xml:space="preserve">1. DNA ligase plays an essential role in many cellular pathways, such as DNA replication, DNA recombination, and DNA repair.</w:t>
      </w:r>
    </w:p>
    <w:p>
      <w:pPr>
        <w:jc w:val="both"/>
      </w:pPr>
      <w:r>
        <w:rPr/>
        <w:t xml:space="preserve">2. This study investigated the effect of DNA ligase on various DNA synthesis events catalyzed by two essential DNA polymerases (δ and ε).</w:t>
      </w:r>
    </w:p>
    <w:p>
      <w:pPr>
        <w:jc w:val="both"/>
      </w:pPr>
      <w:r>
        <w:rPr/>
        <w:t xml:space="preserve">3. Results suggest that DNA ligase selectively affects the two multipotent DNA polymerases through PCNA, which may be important for selective involvement in different transactions such as replication and repair.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The authors provide a comprehensive overview of the role of DNA ligase in various cellular pathways, including its potential involvement in DNA replication and repair. They also present evidence to support their hypothesis that DNA ligase selectively affects the two multipotent DNA polymerases through PCNA. The authors cite relevant literature to back up their claims and provide detailed descriptions of their experiments and results. </w:t>
      </w:r>
    </w:p>
    <w:p>
      <w:pPr>
        <w:jc w:val="both"/>
      </w:pPr>
      <w:r>
        <w:rPr/>
        <w:t xml:space="preserve">However, there are some potential biases in the article that should be noted. For example, the authors do not explore any counterarguments or alternative explanations for their findings. Additionally, they do not discuss any possible risks associated with their research or any potential implications of their results for future studies or applications. Furthermore, while they cite relevant literature to support their claims, they do not provide any evidence for some of the more speculative statements made throughout the article. </w:t>
      </w:r>
    </w:p>
    <w:p>
      <w:pPr>
        <w:jc w:val="both"/>
      </w:pPr>
      <w:r>
        <w:rPr/>
        <w:t xml:space="preserve">In conclusion, this article is generally reliable and trustworthy but could benefit from further exploration of counterarguments and alternative explanations as well as more evidence to support some of its more speculative statements.</w:t>
      </w:r>
    </w:p>
    <w:p>
      <w:pPr>
        <w:pStyle w:val="Heading1"/>
      </w:pPr>
      <w:bookmarkStart w:id="5" w:name="_Toc5"/>
      <w:r>
        <w:t>Topics for further research:</w:t>
      </w:r>
      <w:bookmarkEnd w:id="5"/>
    </w:p>
    <w:p>
      <w:pPr>
        <w:spacing w:after="0"/>
        <w:numPr>
          <w:ilvl w:val="0"/>
          <w:numId w:val="2"/>
        </w:numPr>
      </w:pPr>
      <w:r>
        <w:rPr/>
        <w:t xml:space="preserve">DNA ligase mechanism</w:t>
      </w:r>
    </w:p>
    <w:p>
      <w:pPr>
        <w:spacing w:after="0"/>
        <w:numPr>
          <w:ilvl w:val="0"/>
          <w:numId w:val="2"/>
        </w:numPr>
      </w:pPr>
      <w:r>
        <w:rPr/>
        <w:t xml:space="preserve">DNA replication and repair</w:t>
      </w:r>
    </w:p>
    <w:p>
      <w:pPr>
        <w:spacing w:after="0"/>
        <w:numPr>
          <w:ilvl w:val="0"/>
          <w:numId w:val="2"/>
        </w:numPr>
      </w:pPr>
      <w:r>
        <w:rPr/>
        <w:t xml:space="preserve">PCNA role in DNA replication</w:t>
      </w:r>
    </w:p>
    <w:p>
      <w:pPr>
        <w:spacing w:after="0"/>
        <w:numPr>
          <w:ilvl w:val="0"/>
          <w:numId w:val="2"/>
        </w:numPr>
      </w:pPr>
      <w:r>
        <w:rPr/>
        <w:t xml:space="preserve">Potential risks of DNA ligase research</w:t>
      </w:r>
    </w:p>
    <w:p>
      <w:pPr>
        <w:spacing w:after="0"/>
        <w:numPr>
          <w:ilvl w:val="0"/>
          <w:numId w:val="2"/>
        </w:numPr>
      </w:pPr>
      <w:r>
        <w:rPr/>
        <w:t xml:space="preserve">Implications of DNA ligase research</w:t>
      </w:r>
    </w:p>
    <w:p>
      <w:pPr>
        <w:numPr>
          <w:ilvl w:val="0"/>
          <w:numId w:val="2"/>
        </w:numPr>
      </w:pPr>
      <w:r>
        <w:rPr/>
        <w:t xml:space="preserve">Alternative explanations for DNA ligase findings</w:t>
      </w:r>
    </w:p>
    <w:p>
      <w:pPr>
        <w:pStyle w:val="Heading1"/>
      </w:pPr>
      <w:bookmarkStart w:id="6" w:name="_Toc6"/>
      <w:r>
        <w:t>Report location:</w:t>
      </w:r>
      <w:bookmarkEnd w:id="6"/>
    </w:p>
    <w:p>
      <w:hyperlink r:id="rId8" w:history="1">
        <w:r>
          <w:rPr>
            <w:color w:val="2980b9"/>
            <w:u w:val="single"/>
          </w:rPr>
          <w:t xml:space="preserve">https://www.fullpicture.app/item/3ad08c3506d07b1c108feae26ce2e463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159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bc.org/article/S0021-9258(19)77473-0/fulltext" TargetMode="External"/><Relationship Id="rId8" Type="http://schemas.openxmlformats.org/officeDocument/2006/relationships/hyperlink" Target="https://www.fullpicture.app/item/3ad08c3506d07b1c108feae26ce2e4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2023-02-27T02:58:26+01:00</dcterms:created>
  <dcterms:modified xsi:type="dcterms:W3CDTF">2023-02-27T02:58:26+01:00</dcterms:modified>
</cp:coreProperties>
</file>

<file path=docProps/custom.xml><?xml version="1.0" encoding="utf-8"?>
<Properties xmlns="http://schemas.openxmlformats.org/officeDocument/2006/custom-properties" xmlns:vt="http://schemas.openxmlformats.org/officeDocument/2006/docPropsVTypes"/>
</file>