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Between a Rock and a Very Hard Place: China’s Ukraine War Dilemma &gt; Articles |</w:t>
      </w:r>
      <w:br/>
      <w:hyperlink r:id="rId7" w:history="1">
        <w:r>
          <w:rPr>
            <w:color w:val="2980b9"/>
            <w:u w:val="single"/>
          </w:rPr>
          <w:t xml:space="preserve">https://www.globalasia.org/v17no2/cover/between-a-rock-and-a-very-hard-place-chinas-ukraine-war-dilemma_jingdong-yuanfei-su</w:t>
        </w:r>
      </w:hyperlink>
    </w:p>
    <w:p>
      <w:pPr>
        <w:pStyle w:val="Heading1"/>
      </w:pPr>
      <w:bookmarkStart w:id="2" w:name="_Toc2"/>
      <w:r>
        <w:t>Article summary:</w:t>
      </w:r>
      <w:bookmarkEnd w:id="2"/>
    </w:p>
    <w:p>
      <w:pPr>
        <w:jc w:val="both"/>
      </w:pPr>
      <w:r>
        <w:rPr/>
        <w:t xml:space="preserve">1. China is in a difficult position with regards to the Russia-Ukraine war, as it wants to maintain its strategic partnership with Moscow while also protecting its own national interests and avoiding sanctions.</w:t>
      </w:r>
    </w:p>
    <w:p>
      <w:pPr>
        <w:jc w:val="both"/>
      </w:pPr>
      <w:r>
        <w:rPr/>
        <w:t xml:space="preserve">2. China's stance on the war has been consistent in calling for dialogue and negotiation between Kyiv and Moscow, while also opposing sanctions against Russia and blaming NATO and the US for neglecting Russia’s security concerns.</w:t>
      </w:r>
    </w:p>
    <w:p>
      <w:pPr>
        <w:jc w:val="both"/>
      </w:pPr>
      <w:r>
        <w:rPr/>
        <w:t xml:space="preserve">3. Chinese businesses have adjusted their operations to avoid being sanctioned, while public debate within China has shifted to evaluating the war on the ground, implications of the conflict for military development in Japan, and implications for Sino-Russian relations.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China’s approach to the Russia-Ukraine war, examining Beijing’s official stance on the conflict as well as domestic debate within China regarding how it should position itself. The article is generally reliable in that it provides a comprehensive overview of China’s approach to the conflict, including its official stance, domestic debate within China, business sector adjustments, and implications for Sino-Russian relations. </w:t>
      </w:r>
    </w:p>
    <w:p>
      <w:pPr>
        <w:jc w:val="both"/>
      </w:pPr>
      <w:r>
        <w:rPr/>
        <w:t xml:space="preserve">However, there are some potential biases present in this article which should be noted. For example, there is a tendency throughout the article to portray China as a “responsible great power” which is trying to find a peaceful solution while respecting sovereignty and territorial integrity. This could be seen as an attempt to paint China in a positive light by emphasizing its commitment to peace and international law. Additionally, there is an emphasis on portraying US/Western actions as contributing factors to the conflict which could be seen as an attempt to deflect blame away from Russia’s invasion of Ukraine onto other actors. </w:t>
      </w:r>
    </w:p>
    <w:p>
      <w:pPr>
        <w:jc w:val="both"/>
      </w:pPr>
      <w:r>
        <w:rPr/>
        <w:t xml:space="preserve">The article also fails to explore counterarguments or provide evidence for some of its claims. For example, when discussing Beijing’s opposition to sanctions against Russia, no evidence or counterarguments are provided which could weaken this claim or provide additional context. Additionally, when discussing potential implications of the conflict for military development in Japan no evidence or counterarguments are provided which could weaken this claim or provide additional context. </w:t>
      </w:r>
    </w:p>
    <w:p>
      <w:pPr>
        <w:jc w:val="both"/>
      </w:pPr>
      <w:r>
        <w:rPr/>
        <w:t xml:space="preserve">In conclusion, this article provides a comprehensive overview of China’s approach to the Russia-Ukraine war but contains some potential biases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China-Russia relations</w:t>
      </w:r>
    </w:p>
    <w:p>
      <w:pPr>
        <w:spacing w:after="0"/>
        <w:numPr>
          <w:ilvl w:val="0"/>
          <w:numId w:val="2"/>
        </w:numPr>
      </w:pPr>
      <w:r>
        <w:rPr/>
        <w:t xml:space="preserve">China-Ukraine relations</w:t>
      </w:r>
    </w:p>
    <w:p>
      <w:pPr>
        <w:spacing w:after="0"/>
        <w:numPr>
          <w:ilvl w:val="0"/>
          <w:numId w:val="2"/>
        </w:numPr>
      </w:pPr>
      <w:r>
        <w:rPr/>
        <w:t xml:space="preserve">Impact of sanctions on Russia</w:t>
      </w:r>
    </w:p>
    <w:p>
      <w:pPr>
        <w:spacing w:after="0"/>
        <w:numPr>
          <w:ilvl w:val="0"/>
          <w:numId w:val="2"/>
        </w:numPr>
      </w:pPr>
      <w:r>
        <w:rPr/>
        <w:t xml:space="preserve">Impact of Russia-Ukraine war on Japan</w:t>
      </w:r>
    </w:p>
    <w:p>
      <w:pPr>
        <w:spacing w:after="0"/>
        <w:numPr>
          <w:ilvl w:val="0"/>
          <w:numId w:val="2"/>
        </w:numPr>
      </w:pPr>
      <w:r>
        <w:rPr/>
        <w:t xml:space="preserve">Chinese domestic debate on Russia-Ukraine war</w:t>
      </w:r>
    </w:p>
    <w:p>
      <w:pPr>
        <w:numPr>
          <w:ilvl w:val="0"/>
          <w:numId w:val="2"/>
        </w:numPr>
      </w:pPr>
      <w:r>
        <w:rPr/>
        <w:t xml:space="preserve">International law and Russia-Ukraine war</w:t>
      </w:r>
    </w:p>
    <w:p>
      <w:pPr>
        <w:pStyle w:val="Heading1"/>
      </w:pPr>
      <w:bookmarkStart w:id="6" w:name="_Toc6"/>
      <w:r>
        <w:t>Report location:</w:t>
      </w:r>
      <w:bookmarkEnd w:id="6"/>
    </w:p>
    <w:p>
      <w:hyperlink r:id="rId8" w:history="1">
        <w:r>
          <w:rPr>
            <w:color w:val="2980b9"/>
            <w:u w:val="single"/>
          </w:rPr>
          <w:t xml:space="preserve">https://www.fullpicture.app/item/3ad12d53695901122ed2a4b24b2284fa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5A1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obalasia.org/v17no2/cover/between-a-rock-and-a-very-hard-place-chinas-ukraine-war-dilemma_jingdong-yuanfei-su" TargetMode="External"/><Relationship Id="rId8" Type="http://schemas.openxmlformats.org/officeDocument/2006/relationships/hyperlink" Target="https://www.fullpicture.app/item/3ad12d53695901122ed2a4b24b2284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2023-02-27T06:05:17+01:00</dcterms:created>
  <dcterms:modified xsi:type="dcterms:W3CDTF">2023-02-27T06:05:17+01:00</dcterms:modified>
</cp:coreProperties>
</file>

<file path=docProps/custom.xml><?xml version="1.0" encoding="utf-8"?>
<Properties xmlns="http://schemas.openxmlformats.org/officeDocument/2006/custom-properties" xmlns:vt="http://schemas.openxmlformats.org/officeDocument/2006/docPropsVTypes"/>
</file>