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Depression and subsequent risk of Parkinson disease - PMC</w:t>
      </w:r>
      <w:br/>
      <w:hyperlink r:id="rId7" w:history="1">
        <w:r>
          <w:rPr>
            <w:color w:val="2980b9"/>
            <w:u w:val="single"/>
          </w:rPr>
          <w:t xml:space="preserve">https://www.ncbi.nlm.nih.gov/pmc/articles/PMC4478031/</w:t>
        </w:r>
      </w:hyperlink>
    </w:p>
    <w:p>
      <w:pPr>
        <w:pStyle w:val="Heading1"/>
      </w:pPr>
      <w:bookmarkStart w:id="2" w:name="_Toc2"/>
      <w:r>
        <w:t>Article summary:</w:t>
      </w:r>
      <w:bookmarkEnd w:id="2"/>
    </w:p>
    <w:p>
      <w:pPr>
        <w:jc w:val="both"/>
      </w:pPr>
      <w:r>
        <w:rPr/>
        <w:t xml:space="preserve">1. Depression is associated with an increased risk of Parkinson's disease.</w:t>
      </w:r>
    </w:p>
    <w:p>
      <w:pPr>
        <w:jc w:val="both"/>
      </w:pPr>
      <w:r>
        <w:rPr/>
        <w:t xml:space="preserve">2. The association between depression and Parkinson's disease may be a direct causal relationship or depression may be an early prodromal symptom of Parkinson's disease.</w:t>
      </w:r>
    </w:p>
    <w:p>
      <w:pPr>
        <w:jc w:val="both"/>
      </w:pPr>
      <w:r>
        <w:rPr/>
        <w:t xml:space="preserve">3. Recurrent hospitalization for depression is an independent risk factor for Parkinson's disease, and there is no evidence for coaggregation among siblings.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该文章是一项研究，旨在探讨抑郁症与帕金森病之间的关系。然而，在阅读文章时，我们可以看到一些潜在的偏见和缺失。</w:t>
      </w:r>
    </w:p>
    <w:p>
      <w:pPr>
        <w:jc w:val="both"/>
      </w:pPr>
      <w:r>
        <w:rPr/>
        <w:t xml:space="preserve"/>
      </w:r>
    </w:p>
    <w:p>
      <w:pPr>
        <w:jc w:val="both"/>
      </w:pPr>
      <w:r>
        <w:rPr/>
        <w:t xml:space="preserve">首先，文章没有提及可能存在的反向因果关系。也就是说，帕金森病是否会导致抑郁症的发生。这种情况可能会影响结果的解释。</w:t>
      </w:r>
    </w:p>
    <w:p>
      <w:pPr>
        <w:jc w:val="both"/>
      </w:pPr>
      <w:r>
        <w:rPr/>
        <w:t xml:space="preserve"/>
      </w:r>
    </w:p>
    <w:p>
      <w:pPr>
        <w:jc w:val="both"/>
      </w:pPr>
      <w:r>
        <w:rPr/>
        <w:t xml:space="preserve">其次，文章没有考虑其他可能的共同风险因素。例如，两种疾病都与老年人群体相关联，因此年龄可能是一个共同风险因素。</w:t>
      </w:r>
    </w:p>
    <w:p>
      <w:pPr>
        <w:jc w:val="both"/>
      </w:pPr>
      <w:r>
        <w:rPr/>
        <w:t xml:space="preserve"/>
      </w:r>
    </w:p>
    <w:p>
      <w:pPr>
        <w:jc w:val="both"/>
      </w:pPr>
      <w:r>
        <w:rPr/>
        <w:t xml:space="preserve">此外，文章没有提供足够的证据来支持其结论。虽然作者声称抑郁症可能是帕金森病早期前驱症状或原因性风险因素，但他们并没有提供足够的数据来支持这一点。</w:t>
      </w:r>
    </w:p>
    <w:p>
      <w:pPr>
        <w:jc w:val="both"/>
      </w:pPr>
      <w:r>
        <w:rPr/>
        <w:t xml:space="preserve"/>
      </w:r>
    </w:p>
    <w:p>
      <w:pPr>
        <w:jc w:val="both"/>
      </w:pPr>
      <w:r>
        <w:rPr/>
        <w:t xml:space="preserve">最后，文章似乎忽略了患者面临的潜在风险。如果抑郁症确实是帕金森病的前驱症状或原因性风险因素，则需要更多关注和预防措施来保护患者免受这种严重神经退行性疾病的影响。</w:t>
      </w:r>
    </w:p>
    <w:p>
      <w:pPr>
        <w:jc w:val="both"/>
      </w:pPr>
      <w:r>
        <w:rPr/>
        <w:t xml:space="preserve"/>
      </w:r>
    </w:p>
    <w:p>
      <w:pPr>
        <w:jc w:val="both"/>
      </w:pPr>
      <w:r>
        <w:rPr/>
        <w:t xml:space="preserve">总之，尽管该文章提供了有关抑郁和帕金森之间关系的新信息，但它仍存在一些偏见和缺失，并需要更多证据来支持其结论。</w:t>
      </w:r>
    </w:p>
    <w:p>
      <w:pPr>
        <w:pStyle w:val="Heading1"/>
      </w:pPr>
      <w:bookmarkStart w:id="5" w:name="_Toc5"/>
      <w:r>
        <w:t>Topics for further research:</w:t>
      </w:r>
      <w:bookmarkEnd w:id="5"/>
    </w:p>
    <w:p>
      <w:pPr>
        <w:spacing w:after="0"/>
        <w:numPr>
          <w:ilvl w:val="0"/>
          <w:numId w:val="2"/>
        </w:numPr>
      </w:pPr>
      <w:r>
        <w:rPr/>
        <w:t xml:space="preserve">Reverse causality in depression and Parkinson's disease relationship
</w:t>
      </w:r>
    </w:p>
    <w:p>
      <w:pPr>
        <w:spacing w:after="0"/>
        <w:numPr>
          <w:ilvl w:val="0"/>
          <w:numId w:val="2"/>
        </w:numPr>
      </w:pPr>
      <w:r>
        <w:rPr/>
        <w:t xml:space="preserve">Other potential shared risk factors between depression and Parkinson's disease
</w:t>
      </w:r>
    </w:p>
    <w:p>
      <w:pPr>
        <w:spacing w:after="0"/>
        <w:numPr>
          <w:ilvl w:val="0"/>
          <w:numId w:val="2"/>
        </w:numPr>
      </w:pPr>
      <w:r>
        <w:rPr/>
        <w:t xml:space="preserve">Insufficient evidence to support the conclusion of depression as a precursor or causal risk factor for Parkinson's disease
</w:t>
      </w:r>
    </w:p>
    <w:p>
      <w:pPr>
        <w:spacing w:after="0"/>
        <w:numPr>
          <w:ilvl w:val="0"/>
          <w:numId w:val="2"/>
        </w:numPr>
      </w:pPr>
      <w:r>
        <w:rPr/>
        <w:t xml:space="preserve">Potential risks for patients if depression is indeed a precursor or causal risk factor for Parkinson's disease
</w:t>
      </w:r>
    </w:p>
    <w:p>
      <w:pPr>
        <w:spacing w:after="0"/>
        <w:numPr>
          <w:ilvl w:val="0"/>
          <w:numId w:val="2"/>
        </w:numPr>
      </w:pPr>
      <w:r>
        <w:rPr/>
        <w:t xml:space="preserve">Need for more attention and prevention measures for patients at risk
</w:t>
      </w:r>
    </w:p>
    <w:p>
      <w:pPr>
        <w:numPr>
          <w:ilvl w:val="0"/>
          <w:numId w:val="2"/>
        </w:numPr>
      </w:pPr>
      <w:r>
        <w:rPr/>
        <w:t xml:space="preserve">Overall limitations and gaps in the article's analysis and conclusions</w:t>
      </w:r>
    </w:p>
    <w:p>
      <w:pPr>
        <w:pStyle w:val="Heading1"/>
      </w:pPr>
      <w:bookmarkStart w:id="6" w:name="_Toc6"/>
      <w:r>
        <w:t>Report location:</w:t>
      </w:r>
      <w:bookmarkEnd w:id="6"/>
    </w:p>
    <w:p>
      <w:hyperlink r:id="rId8" w:history="1">
        <w:r>
          <w:rPr>
            <w:color w:val="2980b9"/>
            <w:u w:val="single"/>
          </w:rPr>
          <w:t xml:space="preserve">https://www.fullpicture.app/item/3b1bede6a98e221052c06e220441969f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B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78031/" TargetMode="External"/><Relationship Id="rId8" Type="http://schemas.openxmlformats.org/officeDocument/2006/relationships/hyperlink" Target="https://www.fullpicture.app/item/3b1bede6a98e221052c06e2204419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2023-12-08T14:51:35+01:00</dcterms:created>
  <dcterms:modified xsi:type="dcterms:W3CDTF">2023-12-08T14:51:35+01:00</dcterms:modified>
</cp:coreProperties>
</file>

<file path=docProps/custom.xml><?xml version="1.0" encoding="utf-8"?>
<Properties xmlns="http://schemas.openxmlformats.org/officeDocument/2006/custom-properties" xmlns:vt="http://schemas.openxmlformats.org/officeDocument/2006/docPropsVTypes"/>
</file>