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Metabolites Analysis of Anti-Myocardial Ischemia Active Components of Saussurea involucrata Based on Gut Microbiota&amp;mdash;Drug Interaction</w:t>
      </w:r>
      <w:br/>
      <w:hyperlink r:id="rId7" w:history="1">
        <w:r>
          <w:rPr>
            <w:color w:val="2980b9"/>
            <w:u w:val="single"/>
          </w:rPr>
          <w:t xml:space="preserve">https://www.mdpi.com/1422-0067/23/13/7457</w:t>
        </w:r>
      </w:hyperlink>
    </w:p>
    <w:p>
      <w:pPr>
        <w:pStyle w:val="Heading1"/>
      </w:pPr>
      <w:bookmarkStart w:id="2" w:name="_Toc2"/>
      <w:r>
        <w:t>Article summary:</w:t>
      </w:r>
      <w:bookmarkEnd w:id="2"/>
    </w:p>
    <w:p>
      <w:pPr>
        <w:jc w:val="both"/>
      </w:pPr>
      <w:r>
        <w:rPr/>
        <w:t xml:space="preserve">1. Saussurea involucrata has been reported to have potential therapeutic effects against ischemia.</w:t>
      </w:r>
    </w:p>
    <w:p>
      <w:pPr>
        <w:jc w:val="both"/>
      </w:pPr>
      <w:r>
        <w:rPr/>
        <w:t xml:space="preserve">2. This study aimed to investigate the bidirectional regulation of gut microbiota and the main components of Saussurea involucrata.</w:t>
      </w:r>
    </w:p>
    <w:p>
      <w:pPr>
        <w:jc w:val="both"/>
      </w:pPr>
      <w:r>
        <w:rPr/>
        <w:t xml:space="preserve">3. Five major rat gut microbiota metabolites were identified, which may all have potential contributions to the treatment of ischemia.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“Metabolites Analysis of Anti-Myocardial Ischemia Active Components of Saussurea involucrata Based on Gut Microbiota–Drug Interaction” provides a comprehensive overview of the potential therapeutic effects of Saussurea involucrata against ischemia and its interaction with gut microbiota. The authors provide a detailed description of their research methods, including liquid chromatography tandem mass spectrometry (LC-MS/MS) and liquid chromatography tandem time-of-flight mass spectrometry (LC/MSn-IT-TOF). They also discuss the metabolic properties of metabolites in vitro and how they can contribute to the effect in ischemia. </w:t>
      </w:r>
    </w:p>
    <w:p>
      <w:pPr>
        <w:jc w:val="both"/>
      </w:pPr>
      <w:r>
        <w:rPr/>
        <w:t xml:space="preserve">The article appears to be reliable and trustworthy overall, as it provides a thorough overview of the research conducted by the authors and presents their findings in an unbiased manner. The authors also provide evidence for their claims, such as citing previous studies that have shown that Saussurea involucrata has pharmacological activity against ischemia, as well as discussing how different components can contribute to this effect. Furthermore, they present both sides equally by discussing both the positive effects that Saussurea involucrata can have on ischemia as well as any possible risks associated with its use. </w:t>
      </w:r>
    </w:p>
    <w:p>
      <w:pPr>
        <w:jc w:val="both"/>
      </w:pPr>
      <w:r>
        <w:rPr/>
        <w:t xml:space="preserve">However, there are some points that could be improved upon in order to make this article more reliable and trustworthy. For example, while the authors discuss how different components can contribute to the effect in ischemia, they do not explore any counterarguments or other points of consideration that could be taken into account when assessing these effects. Additionally, while they discuss possible risks associated with using Saussurea involucrata, they do not provide any evidence for these risks or explain why they should be taken into account when considering its use for treating ischemia. Finally, there does not appear to be any promotional content included in this article; however, it would be beneficial if more information was provided about other treatments for ischemia so readers could compare them with Saussurea involucrata before making a decision about which one to use.</w:t>
      </w:r>
    </w:p>
    <w:p>
      <w:pPr>
        <w:pStyle w:val="Heading1"/>
      </w:pPr>
      <w:bookmarkStart w:id="5" w:name="_Toc5"/>
      <w:r>
        <w:t>Topics for further research:</w:t>
      </w:r>
      <w:bookmarkEnd w:id="5"/>
    </w:p>
    <w:p>
      <w:pPr>
        <w:spacing w:after="0"/>
        <w:numPr>
          <w:ilvl w:val="0"/>
          <w:numId w:val="2"/>
        </w:numPr>
      </w:pPr>
      <w:r>
        <w:rPr/>
        <w:t xml:space="preserve">Ischemia treatment options</w:t>
      </w:r>
    </w:p>
    <w:p>
      <w:pPr>
        <w:spacing w:after="0"/>
        <w:numPr>
          <w:ilvl w:val="0"/>
          <w:numId w:val="2"/>
        </w:numPr>
      </w:pPr>
      <w:r>
        <w:rPr/>
        <w:t xml:space="preserve">Gut microbiota-drug interaction</w:t>
      </w:r>
    </w:p>
    <w:p>
      <w:pPr>
        <w:spacing w:after="0"/>
        <w:numPr>
          <w:ilvl w:val="0"/>
          <w:numId w:val="2"/>
        </w:numPr>
      </w:pPr>
      <w:r>
        <w:rPr/>
        <w:t xml:space="preserve">Metabolites analysis of Saussurea involucrata</w:t>
      </w:r>
    </w:p>
    <w:p>
      <w:pPr>
        <w:spacing w:after="0"/>
        <w:numPr>
          <w:ilvl w:val="0"/>
          <w:numId w:val="2"/>
        </w:numPr>
      </w:pPr>
      <w:r>
        <w:rPr/>
        <w:t xml:space="preserve">Pharmacological activity of Saussurea involucrata</w:t>
      </w:r>
    </w:p>
    <w:p>
      <w:pPr>
        <w:spacing w:after="0"/>
        <w:numPr>
          <w:ilvl w:val="0"/>
          <w:numId w:val="2"/>
        </w:numPr>
      </w:pPr>
      <w:r>
        <w:rPr/>
        <w:t xml:space="preserve">Risks associated with Saussurea involucrata</w:t>
      </w:r>
    </w:p>
    <w:p>
      <w:pPr>
        <w:numPr>
          <w:ilvl w:val="0"/>
          <w:numId w:val="2"/>
        </w:numPr>
      </w:pPr>
      <w:r>
        <w:rPr/>
        <w:t xml:space="preserve">Liquid chromatography tandem mass spectrometry (LC-MS/MS)</w:t>
      </w:r>
    </w:p>
    <w:p>
      <w:pPr>
        <w:pStyle w:val="Heading1"/>
      </w:pPr>
      <w:bookmarkStart w:id="6" w:name="_Toc6"/>
      <w:r>
        <w:t>Report location:</w:t>
      </w:r>
      <w:bookmarkEnd w:id="6"/>
    </w:p>
    <w:p>
      <w:hyperlink r:id="rId8" w:history="1">
        <w:r>
          <w:rPr>
            <w:color w:val="2980b9"/>
            <w:u w:val="single"/>
          </w:rPr>
          <w:t xml:space="preserve">https://www.fullpicture.app/item/3b6d56fbd147e3db9e9f2c4122d6c2c3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A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13/7457" TargetMode="External"/><Relationship Id="rId8" Type="http://schemas.openxmlformats.org/officeDocument/2006/relationships/hyperlink" Target="https://www.fullpicture.app/item/3b6d56fbd147e3db9e9f2c4122d6c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2023-02-23T09:09:56+01:00</dcterms:created>
  <dcterms:modified xsi:type="dcterms:W3CDTF">2023-02-23T09:09:56+01:00</dcterms:modified>
</cp:coreProperties>
</file>

<file path=docProps/custom.xml><?xml version="1.0" encoding="utf-8"?>
<Properties xmlns="http://schemas.openxmlformats.org/officeDocument/2006/custom-properties" xmlns:vt="http://schemas.openxmlformats.org/officeDocument/2006/docPropsVTypes"/>
</file>