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[2105.03655] FlingBot: The Unreasonable Effectiveness of Dynamic Manipulation for Cloth Unfolding</w:t>
      </w:r>
      <w:br/>
      <w:hyperlink r:id="rId7" w:history="1">
        <w:r>
          <w:rPr>
            <w:color w:val="2980b9"/>
            <w:u w:val="single"/>
          </w:rPr>
          <w:t xml:space="preserve">https://ar5iv.labs.arxiv.org/html/2105.03655v3</w:t>
        </w:r>
      </w:hyperlink>
    </w:p>
    <w:p>
      <w:pPr>
        <w:pStyle w:val="Heading1"/>
      </w:pPr>
      <w:bookmarkStart w:id="2" w:name="_Toc2"/>
      <w:r>
        <w:t>Article summary:</w:t>
      </w:r>
      <w:bookmarkEnd w:id="2"/>
    </w:p>
    <w:p>
      <w:pPr>
        <w:jc w:val="both"/>
      </w:pPr>
      <w:r>
        <w:rPr/>
        <w:t xml:space="preserve">1. This paper presents FlingBot, a self-supervised learning framework for cloth unfolding using dynamic flinging actions.</w:t>
      </w:r>
    </w:p>
    <w:p>
      <w:pPr>
        <w:jc w:val="both"/>
      </w:pPr>
      <w:r>
        <w:rPr/>
        <w:t xml:space="preserve">2. FlingBot achieves over 80% coverage within 3 actions on novel cloths and increases the cloth’s coverage by more than twice that of pick &amp; place and pick &amp; drag quasi-static baselines on rectangular cloths.</w:t>
      </w:r>
    </w:p>
    <w:p>
      <w:pPr>
        <w:jc w:val="both"/>
      </w:pPr>
      <w:r>
        <w:rPr/>
        <w:t xml:space="preserve">3. The simplicity of FlingBot combined with its superior performance over quasi-static baselines demonstrates the effectiveness of dynamic actions for deformable object manipulation.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“FlingBot: The Unreasonable Effectiveness of Dynamic Manipulation for Cloth Unfolding” is an interesting exploration into the potential of dynamic manipulation for cloth unfolding. The authors present their proposed self-supervised learning framework, FlingBot, which learns how to unfold a piece of fabric from arbitrary initial configurations using a pick, stretch, and fling primitive for a dual-arm setup from visual observations. The article is well written and provides clear evidence to support their claims that FlingBot is an effective approach to cloth unfolding that can handle large pieces of fabric outside the robot’s reach range and generalize to different types of fabrics despite being trained on only rectangular cloths. </w:t>
      </w:r>
    </w:p>
    <w:p>
      <w:pPr>
        <w:jc w:val="both"/>
      </w:pPr>
      <w:r>
        <w:rPr/>
        <w:t xml:space="preserve">The article does not appear to be biased or one-sided in its reporting; it presents both sides equally by discussing prior works which have tackled cloth manipulation using exclusively single-arm quasi-static actions as well as presenting their own proposed solution which uses dynamic flinging actions instead. Furthermore, all claims made are supported by evidence such as experiments conducted on real world robots and simulations showing improved performance over existing approaches. </w:t>
      </w:r>
    </w:p>
    <w:p>
      <w:pPr>
        <w:jc w:val="both"/>
      </w:pPr>
      <w:r>
        <w:rPr/>
        <w:t xml:space="preserve">The only potential issue with this article is that it does not explore any counterarguments or possible risks associated with using dynamic manipulation for cloth unfolding. It would be beneficial if the authors discussed any potential drawbacks or limitations associated with their approach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Cloth Manipulation Risks </w:t>
      </w:r>
    </w:p>
    <w:p>
      <w:pPr>
        <w:spacing w:after="0"/>
        <w:numPr>
          <w:ilvl w:val="0"/>
          <w:numId w:val="2"/>
        </w:numPr>
      </w:pPr>
      <w:r>
        <w:rPr/>
        <w:t xml:space="preserve">Single-Arm Quasi-Static Actions </w:t>
      </w:r>
    </w:p>
    <w:p>
      <w:pPr>
        <w:spacing w:after="0"/>
        <w:numPr>
          <w:ilvl w:val="0"/>
          <w:numId w:val="2"/>
        </w:numPr>
      </w:pPr>
      <w:r>
        <w:rPr/>
        <w:t xml:space="preserve">Dynamic Manipulation Limitations </w:t>
      </w:r>
    </w:p>
    <w:p>
      <w:pPr>
        <w:spacing w:after="0"/>
        <w:numPr>
          <w:ilvl w:val="0"/>
          <w:numId w:val="2"/>
        </w:numPr>
      </w:pPr>
      <w:r>
        <w:rPr/>
        <w:t xml:space="preserve">Self-Supervised Learning Framework </w:t>
      </w:r>
    </w:p>
    <w:p>
      <w:pPr>
        <w:spacing w:after="0"/>
        <w:numPr>
          <w:ilvl w:val="0"/>
          <w:numId w:val="2"/>
        </w:numPr>
      </w:pPr>
      <w:r>
        <w:rPr/>
        <w:t xml:space="preserve">Dual-Arm Setup Visual Observations </w:t>
      </w:r>
    </w:p>
    <w:p>
      <w:pPr>
        <w:numPr>
          <w:ilvl w:val="0"/>
          <w:numId w:val="2"/>
        </w:numPr>
      </w:pPr>
      <w:r>
        <w:rPr/>
        <w:t xml:space="preserve">Cloth Unfolding Performance Evaluation</w:t>
      </w:r>
    </w:p>
    <w:p>
      <w:pPr>
        <w:pStyle w:val="Heading1"/>
      </w:pPr>
      <w:bookmarkStart w:id="6" w:name="_Toc6"/>
      <w:r>
        <w:t>Report location:</w:t>
      </w:r>
      <w:bookmarkEnd w:id="6"/>
    </w:p>
    <w:p>
      <w:hyperlink r:id="rId8" w:history="1">
        <w:r>
          <w:rPr>
            <w:color w:val="2980b9"/>
            <w:u w:val="single"/>
          </w:rPr>
          <w:t xml:space="preserve">https://www.fullpicture.app/item/3bc3c71ce07c4fdad6bbc5ef7bef2f88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DA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105.03655v3" TargetMode="External"/><Relationship Id="rId8" Type="http://schemas.openxmlformats.org/officeDocument/2006/relationships/hyperlink" Target="https://www.fullpicture.app/item/3bc3c71ce07c4fdad6bbc5ef7bef2f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2023-02-23T13:55:01+01:00</dcterms:created>
  <dcterms:modified xsi:type="dcterms:W3CDTF">2023-02-23T13:55:01+01:00</dcterms:modified>
</cp:coreProperties>
</file>

<file path=docProps/custom.xml><?xml version="1.0" encoding="utf-8"?>
<Properties xmlns="http://schemas.openxmlformats.org/officeDocument/2006/custom-properties" xmlns:vt="http://schemas.openxmlformats.org/officeDocument/2006/docPropsVTypes"/>
</file>