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Gaining or losing PhDs: What are the effects on firms' linkages with universities? - ScienceDirect</w:t>
      </w:r>
      <w:br/>
      <w:hyperlink r:id="rId7" w:history="1">
        <w:r>
          <w:rPr>
            <w:color w:val="2980b9"/>
            <w:u w:val="single"/>
          </w:rPr>
          <w:t xml:space="preserve">https://www-sciencedirect-com.ezadmin.upm.edu.my/science/article/pii/S0040162522007326</w:t>
        </w:r>
      </w:hyperlink>
    </w:p>
    <w:p>
      <w:pPr>
        <w:pStyle w:val="Heading1"/>
      </w:pPr>
      <w:bookmarkStart w:id="2" w:name="_Toc2"/>
      <w:r>
        <w:t>Article summary:</w:t>
      </w:r>
      <w:bookmarkEnd w:id="2"/>
    </w:p>
    <w:p>
      <w:pPr>
        <w:jc w:val="both"/>
      </w:pPr>
      <w:r>
        <w:rPr/>
        <w:t xml:space="preserve">1. PhDs play a key role in university-industry relationships.</w:t>
      </w:r>
    </w:p>
    <w:p>
      <w:pPr>
        <w:jc w:val="both"/>
      </w:pPr>
      <w:r>
        <w:rPr/>
        <w:t xml:space="preserve">2. Hiring PhDs encourages cooperation and the purchase of R&amp;D services from universities.</w:t>
      </w:r>
    </w:p>
    <w:p>
      <w:pPr>
        <w:jc w:val="both"/>
      </w:pPr>
      <w:r>
        <w:rPr/>
        <w:t xml:space="preserve">3. The loss of PhDs has a negative effect on cooperation in innovation with universities.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It cites relevant research studies to support its claims, such as Stephan et al., 2004; Garcia-Quevedo et al., 2012; Herrera and Nieto, 2015; European Commission, 2001; Waldinger, 2016; Grinza and Quatraro, 2019; Leiponen, 2005; Thune, 2009; Apa et al., 2020; Cantabene and Grassi, 2020; Cowan and Zinovyeva, 2013; Garcia-Alvarez-Coque et al., 2019. The article also provides data from the Spanish Technological Innovation Panel (PITEC) for the period 2006 to 2015 to back up its findings. </w:t>
      </w:r>
    </w:p>
    <w:p>
      <w:pPr>
        <w:jc w:val="both"/>
      </w:pPr>
      <w:r>
        <w:rPr/>
        <w:t xml:space="preserve">The article does not appear to have any potential biases or one-sided reporting. It presents both sides of the argument equally by discussing both the positive effects of hiring PhDs on firms' innovation activities and performance as well as the negative effects of losing PhDs on firms' innovative projects and performance. Furthermore, it does not make any unsupported claims or missing points of consideration that could be seen as biased or partiality towards one side of the argument over another. </w:t>
      </w:r>
    </w:p>
    <w:p>
      <w:pPr>
        <w:jc w:val="both"/>
      </w:pPr>
      <w:r>
        <w:rPr/>
        <w:t xml:space="preserve">The only potential issue with this article is that it does not explore any counterarguments or present any possible risks associated with hiring or losing PhDs from universities for firms' linkages with universities. However, this is likely due to space constraints rather than an intentional omission by the authors.</w:t>
      </w:r>
    </w:p>
    <w:p>
      <w:pPr>
        <w:pStyle w:val="Heading1"/>
      </w:pPr>
      <w:bookmarkStart w:id="5" w:name="_Toc5"/>
      <w:r>
        <w:t>Topics for further research:</w:t>
      </w:r>
      <w:bookmarkEnd w:id="5"/>
    </w:p>
    <w:p>
      <w:pPr>
        <w:spacing w:after="0"/>
        <w:numPr>
          <w:ilvl w:val="0"/>
          <w:numId w:val="2"/>
        </w:numPr>
      </w:pPr>
      <w:r>
        <w:rPr/>
        <w:t xml:space="preserve">Risks associated with hiring PhDs</w:t>
      </w:r>
    </w:p>
    <w:p>
      <w:pPr>
        <w:spacing w:after="0"/>
        <w:numPr>
          <w:ilvl w:val="0"/>
          <w:numId w:val="2"/>
        </w:numPr>
      </w:pPr>
      <w:r>
        <w:rPr/>
        <w:t xml:space="preserve">Impact of losing PhDs on firms' innovation</w:t>
      </w:r>
    </w:p>
    <w:p>
      <w:pPr>
        <w:spacing w:after="0"/>
        <w:numPr>
          <w:ilvl w:val="0"/>
          <w:numId w:val="2"/>
        </w:numPr>
      </w:pPr>
      <w:r>
        <w:rPr/>
        <w:t xml:space="preserve">Counterarguments to hiring PhDs</w:t>
      </w:r>
    </w:p>
    <w:p>
      <w:pPr>
        <w:spacing w:after="0"/>
        <w:numPr>
          <w:ilvl w:val="0"/>
          <w:numId w:val="2"/>
        </w:numPr>
      </w:pPr>
      <w:r>
        <w:rPr/>
        <w:t xml:space="preserve">University-firm linkages and PhDs</w:t>
      </w:r>
    </w:p>
    <w:p>
      <w:pPr>
        <w:spacing w:after="0"/>
        <w:numPr>
          <w:ilvl w:val="0"/>
          <w:numId w:val="2"/>
        </w:numPr>
      </w:pPr>
      <w:r>
        <w:rPr/>
        <w:t xml:space="preserve">Benefits of hiring PhDs for firms</w:t>
      </w:r>
    </w:p>
    <w:p>
      <w:pPr>
        <w:numPr>
          <w:ilvl w:val="0"/>
          <w:numId w:val="2"/>
        </w:numPr>
      </w:pPr>
      <w:r>
        <w:rPr/>
        <w:t xml:space="preserve">Negative effects of hiring PhDs for firms</w:t>
      </w:r>
    </w:p>
    <w:p>
      <w:pPr>
        <w:pStyle w:val="Heading1"/>
      </w:pPr>
      <w:bookmarkStart w:id="6" w:name="_Toc6"/>
      <w:r>
        <w:t>Report location:</w:t>
      </w:r>
      <w:bookmarkEnd w:id="6"/>
    </w:p>
    <w:p>
      <w:hyperlink r:id="rId8" w:history="1">
        <w:r>
          <w:rPr>
            <w:color w:val="2980b9"/>
            <w:u w:val="single"/>
          </w:rPr>
          <w:t xml:space="preserve">https://www.fullpicture.app/item/3c2449789e9990b2fcbce8bc84fe9d82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0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admin.upm.edu.my/science/article/pii/S0040162522007326" TargetMode="External"/><Relationship Id="rId8" Type="http://schemas.openxmlformats.org/officeDocument/2006/relationships/hyperlink" Target="https://www.fullpicture.app/item/3c2449789e9990b2fcbce8bc84fe9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2023-02-24T09:04:48+01:00</dcterms:created>
  <dcterms:modified xsi:type="dcterms:W3CDTF">2023-02-24T09:04:48+01:00</dcterms:modified>
</cp:coreProperties>
</file>

<file path=docProps/custom.xml><?xml version="1.0" encoding="utf-8"?>
<Properties xmlns="http://schemas.openxmlformats.org/officeDocument/2006/custom-properties" xmlns:vt="http://schemas.openxmlformats.org/officeDocument/2006/docPropsVTypes"/>
</file>