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Rock burst process of limestone and its acoustic emission characteristics under true-triaxial unloading conditions. International Journal of Rock Mechanics and Mining Sciences, 47(2), 286–298 | 10.1016/j.ijrmms.2009.09.003</w:t>
      </w:r>
      <w:br/>
      <w:hyperlink r:id="rId7" w:history="1">
        <w:r>
          <w:rPr>
            <w:color w:val="2980b9"/>
            <w:u w:val="single"/>
          </w:rPr>
          <w:t xml:space="preserve">https://sci-hub.ru/10.1016/j.ijrmms.2009.09.003</w:t>
        </w:r>
      </w:hyperlink>
    </w:p>
    <w:p>
      <w:pPr>
        <w:pStyle w:val="Heading1"/>
      </w:pPr>
      <w:bookmarkStart w:id="2" w:name="_Toc2"/>
      <w:r>
        <w:t>Article summary:</w:t>
      </w:r>
      <w:bookmarkEnd w:id="2"/>
    </w:p>
    <w:p>
      <w:pPr>
        <w:jc w:val="both"/>
      </w:pPr>
      <w:r>
        <w:rPr/>
        <w:t xml:space="preserve">1. This article examines the rock burst process of limestone and its acoustic emission characteristics under true-triaxial unloading conditions. </w:t>
      </w:r>
    </w:p>
    <w:p>
      <w:pPr>
        <w:jc w:val="both"/>
      </w:pPr>
      <w:r>
        <w:rPr/>
        <w:t xml:space="preserve">2. The study used a true-triaxial unloading test to investigate the rock burst process of limestone and its acoustic emission characteristics. </w:t>
      </w:r>
    </w:p>
    <w:p>
      <w:pPr>
        <w:jc w:val="both"/>
      </w:pPr>
      <w:r>
        <w:rPr/>
        <w:t xml:space="preserve">3. The results showed that the acoustic emission parameters of limestone were affected by the loading rate, confining pressure, and axial strain rate during the rock burst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using a true-triaxial unloading test to investigate the rock burst process of limestone and its acoustic emission characteristics. The authors provide evidence for their claims in the form of data from experiments, which supports their conclusions. Furthermore, they discuss potential risks associated with their findings, such as possible damage to structures due to rock bursts caused by high loading rates or high confining pressures. </w:t>
      </w:r>
    </w:p>
    <w:p>
      <w:pPr>
        <w:jc w:val="both"/>
      </w:pPr>
      <w:r>
        <w:rPr/>
        <w:t xml:space="preserve">However, there are some areas where the article could be improved upon. For example, it does not explore any counterarguments or alternative explanations for their findings; nor does it present both sides of an argument equally or consider any other factors that may have influenced their results. Additionally, there is no discussion of potential biases in the data collection or analysis methods used in the study; this could lead to inaccurate conclusions being drawn from the results presented in the article.</w:t>
      </w:r>
    </w:p>
    <w:p>
      <w:pPr>
        <w:pStyle w:val="Heading1"/>
      </w:pPr>
      <w:bookmarkStart w:id="5" w:name="_Toc5"/>
      <w:r>
        <w:t>Topics for further research:</w:t>
      </w:r>
      <w:bookmarkEnd w:id="5"/>
    </w:p>
    <w:p>
      <w:pPr>
        <w:spacing w:after="0"/>
        <w:numPr>
          <w:ilvl w:val="0"/>
          <w:numId w:val="2"/>
        </w:numPr>
      </w:pPr>
      <w:r>
        <w:rPr/>
        <w:t xml:space="preserve">Rock burst risk assessment</w:t>
      </w:r>
    </w:p>
    <w:p>
      <w:pPr>
        <w:spacing w:after="0"/>
        <w:numPr>
          <w:ilvl w:val="0"/>
          <w:numId w:val="2"/>
        </w:numPr>
      </w:pPr>
      <w:r>
        <w:rPr/>
        <w:t xml:space="preserve">Limestone acoustic emission characteristics</w:t>
      </w:r>
    </w:p>
    <w:p>
      <w:pPr>
        <w:spacing w:after="0"/>
        <w:numPr>
          <w:ilvl w:val="0"/>
          <w:numId w:val="2"/>
        </w:numPr>
      </w:pPr>
      <w:r>
        <w:rPr/>
        <w:t xml:space="preserve">True-triaxial unloading test</w:t>
      </w:r>
    </w:p>
    <w:p>
      <w:pPr>
        <w:spacing w:after="0"/>
        <w:numPr>
          <w:ilvl w:val="0"/>
          <w:numId w:val="2"/>
        </w:numPr>
      </w:pPr>
      <w:r>
        <w:rPr/>
        <w:t xml:space="preserve">Data collection bias</w:t>
      </w:r>
    </w:p>
    <w:p>
      <w:pPr>
        <w:spacing w:after="0"/>
        <w:numPr>
          <w:ilvl w:val="0"/>
          <w:numId w:val="2"/>
        </w:numPr>
      </w:pPr>
      <w:r>
        <w:rPr/>
        <w:t xml:space="preserve">Alternative explanations for rock burst process</w:t>
      </w:r>
    </w:p>
    <w:p>
      <w:pPr>
        <w:numPr>
          <w:ilvl w:val="0"/>
          <w:numId w:val="2"/>
        </w:numPr>
      </w:pPr>
      <w:r>
        <w:rPr/>
        <w:t xml:space="preserve">Structural damage due to rock bursts</w:t>
      </w:r>
    </w:p>
    <w:p>
      <w:pPr>
        <w:pStyle w:val="Heading1"/>
      </w:pPr>
      <w:bookmarkStart w:id="6" w:name="_Toc6"/>
      <w:r>
        <w:t>Report location:</w:t>
      </w:r>
      <w:bookmarkEnd w:id="6"/>
    </w:p>
    <w:p>
      <w:hyperlink r:id="rId8" w:history="1">
        <w:r>
          <w:rPr>
            <w:color w:val="2980b9"/>
            <w:u w:val="single"/>
          </w:rPr>
          <w:t xml:space="preserve">https://www.fullpicture.app/item/3c3f6eeee63ddf2e387be52bf60f3b2c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4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ijrmms.2009.09.003" TargetMode="External"/><Relationship Id="rId8" Type="http://schemas.openxmlformats.org/officeDocument/2006/relationships/hyperlink" Target="https://www.fullpicture.app/item/3c3f6eeee63ddf2e387be52bf60f3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2023-02-24T15:00:32+01:00</dcterms:created>
  <dcterms:modified xsi:type="dcterms:W3CDTF">2023-02-24T15:00:32+01:00</dcterms:modified>
</cp:coreProperties>
</file>

<file path=docProps/custom.xml><?xml version="1.0" encoding="utf-8"?>
<Properties xmlns="http://schemas.openxmlformats.org/officeDocument/2006/custom-properties" xmlns:vt="http://schemas.openxmlformats.org/officeDocument/2006/docPropsVTypes"/>
</file>