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Most Boring Thing Ever Written</w:t>
      </w:r>
      <w:br/>
      <w:hyperlink r:id="rId7" w:history="1">
        <w:r>
          <w:rPr>
            <w:color w:val="2980b9"/>
            <w:u w:val="single"/>
          </w:rPr>
          <w:t xml:space="preserve">https://www.brade.zone/2008/09/13/boring/</w:t>
        </w:r>
      </w:hyperlink>
    </w:p>
    <w:p>
      <w:pPr>
        <w:pStyle w:val="Heading1"/>
      </w:pPr>
      <w:bookmarkStart w:id="2" w:name="_Toc2"/>
      <w:r>
        <w:t>Article summary:</w:t>
      </w:r>
      <w:bookmarkEnd w:id="2"/>
    </w:p>
    <w:p>
      <w:pPr>
        <w:jc w:val="both"/>
      </w:pPr>
      <w:r>
        <w:rPr/>
        <w:t xml:space="preserve">1. The article discusses the items available for purchase at stores, as well as the features of houses and farm land.</w:t>
      </w:r>
    </w:p>
    <w:p>
      <w:pPr>
        <w:jc w:val="both"/>
      </w:pPr>
      <w:r>
        <w:rPr/>
        <w:t xml:space="preserve">2. It also covers topics such as allowances, farm equipment, crops, and animals raised on farms.</w:t>
      </w:r>
    </w:p>
    <w:p>
      <w:pPr>
        <w:jc w:val="both"/>
      </w:pPr>
      <w:r>
        <w:rPr/>
        <w:t xml:space="preserve">3. Finally, it touches on laws created by government to provide safety for citizens, and the three branches of government in America.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various topics related to shopping, housing, farming, and government without any obvious bias or one-sided reporting. The claims made are supported with evidence throughout the text and there are no missing points of consideration or unexplored counterarguments. The article does not contain any promotional content or partiality towards any particular viewpoint; instead it presents both sides equally and fairly. Additionally, possible risks associated with certain activities (such as smoking cigarettes) are noted in the text. All in all, this article is an accurate representation of its subject matter and can be considered a reliable source of information.</w:t>
      </w:r>
    </w:p>
    <w:p>
      <w:pPr>
        <w:pStyle w:val="Heading1"/>
      </w:pPr>
      <w:bookmarkStart w:id="5" w:name="_Toc5"/>
      <w:r>
        <w:t>Topics for further research:</w:t>
      </w:r>
      <w:bookmarkEnd w:id="5"/>
    </w:p>
    <w:p>
      <w:pPr>
        <w:spacing w:after="0"/>
        <w:numPr>
          <w:ilvl w:val="0"/>
          <w:numId w:val="2"/>
        </w:numPr>
      </w:pPr>
      <w:r>
        <w:rPr/>
        <w:t xml:space="preserve">Shopping trends in the US</w:t>
      </w:r>
    </w:p>
    <w:p>
      <w:pPr>
        <w:spacing w:after="0"/>
        <w:numPr>
          <w:ilvl w:val="0"/>
          <w:numId w:val="2"/>
        </w:numPr>
      </w:pPr>
      <w:r>
        <w:rPr/>
        <w:t xml:space="preserve">Housing affordability in the US</w:t>
      </w:r>
    </w:p>
    <w:p>
      <w:pPr>
        <w:spacing w:after="0"/>
        <w:numPr>
          <w:ilvl w:val="0"/>
          <w:numId w:val="2"/>
        </w:numPr>
      </w:pPr>
      <w:r>
        <w:rPr/>
        <w:t xml:space="preserve">Sustainable farming practices</w:t>
      </w:r>
    </w:p>
    <w:p>
      <w:pPr>
        <w:spacing w:after="0"/>
        <w:numPr>
          <w:ilvl w:val="0"/>
          <w:numId w:val="2"/>
        </w:numPr>
      </w:pPr>
      <w:r>
        <w:rPr/>
        <w:t xml:space="preserve">Government regulations on businesses</w:t>
      </w:r>
    </w:p>
    <w:p>
      <w:pPr>
        <w:spacing w:after="0"/>
        <w:numPr>
          <w:ilvl w:val="0"/>
          <w:numId w:val="2"/>
        </w:numPr>
      </w:pPr>
      <w:r>
        <w:rPr/>
        <w:t xml:space="preserve">Impact of smoking on health</w:t>
      </w:r>
    </w:p>
    <w:p>
      <w:pPr>
        <w:numPr>
          <w:ilvl w:val="0"/>
          <w:numId w:val="2"/>
        </w:numPr>
      </w:pPr>
      <w:r>
        <w:rPr/>
        <w:t xml:space="preserve">Economic impact of COVID-19</w:t>
      </w:r>
    </w:p>
    <w:p>
      <w:pPr>
        <w:pStyle w:val="Heading1"/>
      </w:pPr>
      <w:bookmarkStart w:id="6" w:name="_Toc6"/>
      <w:r>
        <w:t>Report location:</w:t>
      </w:r>
      <w:bookmarkEnd w:id="6"/>
    </w:p>
    <w:p>
      <w:hyperlink r:id="rId8" w:history="1">
        <w:r>
          <w:rPr>
            <w:color w:val="2980b9"/>
            <w:u w:val="single"/>
          </w:rPr>
          <w:t xml:space="preserve">https://www.fullpicture.app/item/3c7fdd81a806359b5e7d1461182151d6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3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de.zone/2008/09/13/boring/" TargetMode="External"/><Relationship Id="rId8" Type="http://schemas.openxmlformats.org/officeDocument/2006/relationships/hyperlink" Target="https://www.fullpicture.app/item/3c7fdd81a806359b5e7d146118215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2023-02-19T08:47:53+01:00</dcterms:created>
  <dcterms:modified xsi:type="dcterms:W3CDTF">2023-02-19T08:47:53+01:00</dcterms:modified>
</cp:coreProperties>
</file>

<file path=docProps/custom.xml><?xml version="1.0" encoding="utf-8"?>
<Properties xmlns="http://schemas.openxmlformats.org/officeDocument/2006/custom-properties" xmlns:vt="http://schemas.openxmlformats.org/officeDocument/2006/docPropsVTypes"/>
</file>