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(7362) Eyindi LITEYA KANDA Asololi Na MANICK NA TELEPHONE DENIS LESSIE PE ASENGI PARDON NA CINDY LE CŒUR. - YouTube</w:t>
      </w:r>
      <w:br/>
      <w:hyperlink r:id="rId7" w:history="1">
        <w:r>
          <w:rPr>
            <w:color w:val="2980b9"/>
            <w:u w:val="single"/>
          </w:rPr>
          <w:t xml:space="preserve">https://www.youtube.com/watch?v=wy-Ht4OGuAk</w:t>
        </w:r>
      </w:hyperlink>
    </w:p>
    <w:p>
      <w:pPr>
        <w:pStyle w:val="Heading1"/>
      </w:pPr>
      <w:bookmarkStart w:id="2" w:name="_Toc2"/>
      <w:r>
        <w:t>Article summary:</w:t>
      </w:r>
      <w:bookmarkEnd w:id="2"/>
    </w:p>
    <w:p>
      <w:pPr>
        <w:jc w:val="both"/>
      </w:pPr>
      <w:r>
        <w:rPr/>
        <w:t xml:space="preserve">1. The article is a YouTube video about the song “Eyindi Liteya Kanda Asololi Na Manick Na Telephone Denis Lessie Pe Asengi Pardon Na Cindy Le Cœur” by LITEYA KANDA OFFICIEL.</w:t>
      </w:r>
    </w:p>
    <w:p>
      <w:pPr>
        <w:jc w:val="both"/>
      </w:pPr>
      <w:r>
        <w:rPr/>
        <w:t xml:space="preserve">2. The video features 11 comments from other YouTube channels, including BOSOLO NA POLITIK OFFICIELLE, Canal Kin Télévision, RTGA WORLD TV, JEREMIE SHABANI OFFICIEL, Solola verite tv, and KAPASH tv.</w:t>
      </w:r>
    </w:p>
    <w:p>
      <w:pPr>
        <w:jc w:val="both"/>
      </w:pPr>
      <w:r>
        <w:rPr/>
        <w:t xml:space="preserve">3. The comments discuss topics such as sports, music, politics, and diaspora.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YouTube video about the song “Eyindi Liteya Kanda Asololi Na Manick Na Telephone Denis Lessie Pe Asengi Pardon Na Cindy Le Cœur” by LITEYA KANDA OFFICIEL. The video features 11 comments from other YouTube channels which discuss topics such as sports, music, politics, and diaspora. </w:t>
      </w:r>
    </w:p>
    <w:p>
      <w:pPr>
        <w:jc w:val="both"/>
      </w:pPr>
      <w:r>
        <w:rPr/>
        <w:t xml:space="preserve">The trustworthiness and reliability of this article can be questioned due to its lack of evidence for the claims made in the comments. There is no evidence provided to support any of the claims made in the comments or to back up any of the opinions expressed in them. Additionally, there is no exploration of counterarguments or alternative perspectives on any of these topics which could provide a more balanced view on them. Furthermore, some of the comments appear to be promotional in nature which could indicate bias towards certain views or opinions being expressed in them. </w:t>
      </w:r>
    </w:p>
    <w:p>
      <w:pPr>
        <w:jc w:val="both"/>
      </w:pPr>
      <w:r>
        <w:rPr/>
        <w:t xml:space="preserve">In conclusion, this article lacks evidence for its claims and does not present both sides equally which makes it difficult to assess its trustworthiness and reliability accurately.</w:t>
      </w:r>
    </w:p>
    <w:p>
      <w:pPr>
        <w:pStyle w:val="Heading1"/>
      </w:pPr>
      <w:bookmarkStart w:id="5" w:name="_Toc5"/>
      <w:r>
        <w:t>Topics for further research:</w:t>
      </w:r>
      <w:bookmarkEnd w:id="5"/>
    </w:p>
    <w:p>
      <w:pPr>
        <w:spacing w:after="0"/>
        <w:numPr>
          <w:ilvl w:val="0"/>
          <w:numId w:val="2"/>
        </w:numPr>
      </w:pPr>
      <w:r>
        <w:rPr/>
        <w:t xml:space="preserve">Diaspora and politics </w:t>
      </w:r>
    </w:p>
    <w:p>
      <w:pPr>
        <w:spacing w:after="0"/>
        <w:numPr>
          <w:ilvl w:val="0"/>
          <w:numId w:val="2"/>
        </w:numPr>
      </w:pPr>
      <w:r>
        <w:rPr/>
        <w:t xml:space="preserve">Music and sports </w:t>
      </w:r>
    </w:p>
    <w:p>
      <w:pPr>
        <w:spacing w:after="0"/>
        <w:numPr>
          <w:ilvl w:val="0"/>
          <w:numId w:val="2"/>
        </w:numPr>
      </w:pPr>
      <w:r>
        <w:rPr/>
        <w:t xml:space="preserve">Counterarguments to opinions expressed in comments </w:t>
      </w:r>
    </w:p>
    <w:p>
      <w:pPr>
        <w:spacing w:after="0"/>
        <w:numPr>
          <w:ilvl w:val="0"/>
          <w:numId w:val="2"/>
        </w:numPr>
      </w:pPr>
      <w:r>
        <w:rPr/>
        <w:t xml:space="preserve">Alternative perspectives on topics discussed </w:t>
      </w:r>
    </w:p>
    <w:p>
      <w:pPr>
        <w:spacing w:after="0"/>
        <w:numPr>
          <w:ilvl w:val="0"/>
          <w:numId w:val="2"/>
        </w:numPr>
      </w:pPr>
      <w:r>
        <w:rPr/>
        <w:t xml:space="preserve">Evidence for claims made in comments </w:t>
      </w:r>
    </w:p>
    <w:p>
      <w:pPr>
        <w:numPr>
          <w:ilvl w:val="0"/>
          <w:numId w:val="2"/>
        </w:numPr>
      </w:pPr>
      <w:r>
        <w:rPr/>
        <w:t xml:space="preserve">Promotional comments and bias.</w:t>
      </w:r>
    </w:p>
    <w:p>
      <w:pPr>
        <w:pStyle w:val="Heading1"/>
      </w:pPr>
      <w:bookmarkStart w:id="6" w:name="_Toc6"/>
      <w:r>
        <w:t>Report location:</w:t>
      </w:r>
      <w:bookmarkEnd w:id="6"/>
    </w:p>
    <w:p>
      <w:hyperlink r:id="rId8" w:history="1">
        <w:r>
          <w:rPr>
            <w:color w:val="2980b9"/>
            <w:u w:val="single"/>
          </w:rPr>
          <w:t xml:space="preserve">https://www.fullpicture.app/item/3c83b3d6d561f4e2b0d7eccc756ba99f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2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wy-Ht4OGuAk" TargetMode="External"/><Relationship Id="rId8" Type="http://schemas.openxmlformats.org/officeDocument/2006/relationships/hyperlink" Target="https://www.fullpicture.app/item/3c83b3d6d561f4e2b0d7eccc756ba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2023-02-24T13:40:19+01:00</dcterms:created>
  <dcterms:modified xsi:type="dcterms:W3CDTF">2023-02-24T13:40:19+01:00</dcterms:modified>
</cp:coreProperties>
</file>

<file path=docProps/custom.xml><?xml version="1.0" encoding="utf-8"?>
<Properties xmlns="http://schemas.openxmlformats.org/officeDocument/2006/custom-properties" xmlns:vt="http://schemas.openxmlformats.org/officeDocument/2006/docPropsVTypes"/>
</file>