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Cognitive biases as impediments to enhancing supply chain entrepreneurial embeddedness - Ketchen - Journal of Business Logistics - Wiley Online Library</w:t>
      </w:r>
      <w:br/>
      <w:hyperlink r:id="rId7" w:history="1">
        <w:r>
          <w:rPr>
            <w:color w:val="2980b9"/>
            <w:u w:val="single"/>
          </w:rPr>
          <w:t xml:space="preserve">https://onlinelibrary.wiley.com/doi/full/10.1111/jbl.12307</w:t>
        </w:r>
      </w:hyperlink>
    </w:p>
    <w:p>
      <w:pPr>
        <w:pStyle w:val="Heading1"/>
      </w:pPr>
      <w:bookmarkStart w:id="2" w:name="_Toc2"/>
      <w:r>
        <w:t>Article summary:</w:t>
      </w:r>
      <w:bookmarkEnd w:id="2"/>
    </w:p>
    <w:p>
      <w:pPr>
        <w:jc w:val="both"/>
      </w:pPr>
      <w:r>
        <w:rPr/>
        <w:t xml:space="preserve">1. Scholars have established the limitations and distortions that plague human cognition, which can lead to problems in supply chain management.</w:t>
      </w:r>
    </w:p>
    <w:p>
      <w:pPr>
        <w:jc w:val="both"/>
      </w:pPr>
      <w:r>
        <w:rPr/>
        <w:t xml:space="preserve">2. Supply chain entrepreneurial embeddedness (SCEE) is a phenomenon that can help firms improve their performance by integrating entrepreneurial capabilities into their supply chains.</w:t>
      </w:r>
    </w:p>
    <w:p>
      <w:pPr>
        <w:jc w:val="both"/>
      </w:pPr>
      <w:r>
        <w:rPr/>
        <w:t xml:space="preserve">3. This article examines how cognitive biases can impede efforts to enhance SCEE, and provides two case studies and illustrations of how each heuristic might affect more traditional supply chain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draws on research from reputable sources such as Nobel laureate Simon (1947), Miller (1956), Goodale et al. (2011), Kuratko &amp; Morris (2018), and Kahneman &amp; Tversky (1973). The authors also provide two case studies to illustrate their points, which adds credibility to the article's claims. </w:t>
      </w:r>
    </w:p>
    <w:p>
      <w:pPr>
        <w:jc w:val="both"/>
      </w:pPr>
      <w:r>
        <w:rPr/>
        <w:t xml:space="preserve">However, there are some potential biases in the article that should be noted. For example, the authors focus mainly on cognitive biases as impediments to enhancing SCEE, but do not explore other possible impediments such as organizational culture or lack of resources. Additionally, the authors do not present any counterarguments or alternative perspectives on their claims; they only present one side of the argument without considering any opposing views or evidence that could challenge their assertions. </w:t>
      </w:r>
    </w:p>
    <w:p>
      <w:pPr>
        <w:jc w:val="both"/>
      </w:pPr>
      <w:r>
        <w:rPr/>
        <w:t xml:space="preserve">Finally, while the authors provide two case studies to illustrate their points, these cases may not be representative of all firms seeking to enhance SCEE; thus, readers should take caution when generalizing these findings across different contexts.</w:t>
      </w:r>
    </w:p>
    <w:p>
      <w:pPr>
        <w:pStyle w:val="Heading1"/>
      </w:pPr>
      <w:bookmarkStart w:id="5" w:name="_Toc5"/>
      <w:r>
        <w:t>Topics for further research:</w:t>
      </w:r>
      <w:bookmarkEnd w:id="5"/>
    </w:p>
    <w:p>
      <w:pPr>
        <w:spacing w:after="0"/>
        <w:numPr>
          <w:ilvl w:val="0"/>
          <w:numId w:val="2"/>
        </w:numPr>
      </w:pPr>
      <w:r>
        <w:rPr/>
        <w:t xml:space="preserve">Organizational culture and SCEE</w:t>
      </w:r>
    </w:p>
    <w:p>
      <w:pPr>
        <w:spacing w:after="0"/>
        <w:numPr>
          <w:ilvl w:val="0"/>
          <w:numId w:val="2"/>
        </w:numPr>
      </w:pPr>
      <w:r>
        <w:rPr/>
        <w:t xml:space="preserve">Enhancing SCEE through resource allocation</w:t>
      </w:r>
    </w:p>
    <w:p>
      <w:pPr>
        <w:spacing w:after="0"/>
        <w:numPr>
          <w:ilvl w:val="0"/>
          <w:numId w:val="2"/>
        </w:numPr>
      </w:pPr>
      <w:r>
        <w:rPr/>
        <w:t xml:space="preserve">Cognitive biases in decision-making</w:t>
      </w:r>
    </w:p>
    <w:p>
      <w:pPr>
        <w:spacing w:after="0"/>
        <w:numPr>
          <w:ilvl w:val="0"/>
          <w:numId w:val="2"/>
        </w:numPr>
      </w:pPr>
      <w:r>
        <w:rPr/>
        <w:t xml:space="preserve">Counterarguments to SCEE enhancement</w:t>
      </w:r>
    </w:p>
    <w:p>
      <w:pPr>
        <w:spacing w:after="0"/>
        <w:numPr>
          <w:ilvl w:val="0"/>
          <w:numId w:val="2"/>
        </w:numPr>
      </w:pPr>
      <w:r>
        <w:rPr/>
        <w:t xml:space="preserve">Alternative perspectives on SCEE</w:t>
      </w:r>
    </w:p>
    <w:p>
      <w:pPr>
        <w:numPr>
          <w:ilvl w:val="0"/>
          <w:numId w:val="2"/>
        </w:numPr>
      </w:pPr>
      <w:r>
        <w:rPr/>
        <w:t xml:space="preserve">Generalizing SCEE findings across contexts</w:t>
      </w:r>
    </w:p>
    <w:p>
      <w:pPr>
        <w:pStyle w:val="Heading1"/>
      </w:pPr>
      <w:bookmarkStart w:id="6" w:name="_Toc6"/>
      <w:r>
        <w:t>Report location:</w:t>
      </w:r>
      <w:bookmarkEnd w:id="6"/>
    </w:p>
    <w:p>
      <w:hyperlink r:id="rId8" w:history="1">
        <w:r>
          <w:rPr>
            <w:color w:val="2980b9"/>
            <w:u w:val="single"/>
          </w:rPr>
          <w:t xml:space="preserve">https://www.fullpicture.app/item/3cb8f0067b96c42c520fa757606da7de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08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bl.12307" TargetMode="External"/><Relationship Id="rId8" Type="http://schemas.openxmlformats.org/officeDocument/2006/relationships/hyperlink" Target="https://www.fullpicture.app/item/3cb8f0067b96c42c520fa757606da7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2023-02-23T17:02:56+01:00</dcterms:created>
  <dcterms:modified xsi:type="dcterms:W3CDTF">2023-02-23T17:02:56+01:00</dcterms:modified>
</cp:coreProperties>
</file>

<file path=docProps/custom.xml><?xml version="1.0" encoding="utf-8"?>
<Properties xmlns="http://schemas.openxmlformats.org/officeDocument/2006/custom-properties" xmlns:vt="http://schemas.openxmlformats.org/officeDocument/2006/docPropsVTypes"/>
</file>