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Multi-million rand abalone bust in Cape Town</w:t></w:r><w:br/><w:hyperlink r:id="rId7" w:history="1"><w:r><w:rPr><w:color w:val="2980b9"/><w:u w:val="single"/></w:rPr><w:t xml:space="preserve">https://www.msn.com/en-za/news/national/multi-million-rand-abalone-bust-in-cape-town/ar-AA17coOK?bncnt=BroadcastNews_BreakingNews&ocid=UCPNC2&FORM=BNC001&cvid=53f020db635e425494e1b677abff855f</w:t></w:r></w:hyperlink></w:p><w:p><w:pPr><w:pStyle w:val="Heading1"/></w:pPr><w:bookmarkStart w:id="2" w:name="_Toc2"/><w:r><w:t>Article summary:</w:t></w:r><w:bookmarkEnd w:id="2"/></w:p><w:p><w:pPr><w:jc w:val="both"/></w:pPr><w:r><w:rPr/><w:t xml:space="preserve">1. Professor Jonathan Jansen of Stellenbosch University poses the question of whether people’s lives are better now than they were under apartheid in terms of health, education, and work.</w:t></w:r></w:p><w:p><w:pPr><w:jc w:val="both"/></w:pPr><w:r><w:rPr/><w:t xml:space="preserve">2. He argues that while South Africans are better off in a broad philosophical and political sense, the state of infrastructure and other difficulties in the country cannot be ignored.</w:t></w:r></w:p><w:p><w:pPr><w:jc w:val="both"/></w:pPr><w:r><w:rPr/><w:t xml:space="preserve">3. He encourages South Africans to use their votes in the 2024 national election to show their dissatisfaction with the current state of the country.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an interview with Professor Jonathan Jansen from Stellenbosch University who is an expert on education and has written an opinion piece on this topic. The article also provides a balanced view by presenting both sides of the argument – that life is better for some people but not for others – which gives readers a more comprehensive understanding of the issue at hand. </w:t></w:r></w:p><w:p><w:pPr><w:jc w:val="both"/></w:pPr><w:r><w:rPr/><w:t xml:space="preserve">However, there are some potential biases present in the article which could affect its trustworthiness and reliability. For example, there is no mention of any counterarguments or alternative perspectives which could provide a more nuanced view on this issue. Additionally, there is no evidence provided to support any claims made by Professor Jansen which could make it difficult for readers to assess his arguments objectively. Furthermore, there is a lack of exploration into possible risks associated with voting in 2024 which could lead readers to make uninformed decisions about their vote. </w:t></w:r></w:p><w:p><w:pPr><w:jc w:val="both"/></w:pPr><w:r><w:rPr/><w:t xml:space="preserve">In conclusion, while this article does provide an interesting perspective on whether people’s lives are better now than they were under apartheid, it does have some potential biases which could affect its trustworthiness and reliability.</w:t></w:r></w:p><w:p><w:pPr><w:pStyle w:val="Heading1"/></w:pPr><w:bookmarkStart w:id="5" w:name="_Toc5"/><w:r><w:t>Topics for further research:</w:t></w:r><w:bookmarkEnd w:id="5"/></w:p><w:p><w:pPr><w:spacing w:after="0"/><w:numPr><w:ilvl w:val="0"/><w:numId w:val="2"/></w:numPr></w:pPr><w:r><w:rPr/><w:t xml:space="preserve">Impact of apartheid on South African society</w:t></w:r></w:p><w:p><w:pPr><w:spacing w:after="0"/><w:numPr><w:ilvl w:val="0"/><w:numId w:val="2"/></w:numPr></w:pPr><w:r><w:rPr/><w:t xml:space="preserve">Risks associated with voting in 2024</w:t></w:r></w:p><w:p><w:pPr><w:spacing w:after="0"/><w:numPr><w:ilvl w:val="0"/><w:numId w:val="2"/></w:numPr></w:pPr><w:r><w:rPr/><w:t xml:space="preserve">Alternative perspectives on South African education</w:t></w:r></w:p><w:p><w:pPr><w:spacing w:after="0"/><w:numPr><w:ilvl w:val="0"/><w:numId w:val="2"/></w:numPr></w:pPr><w:r><w:rPr/><w:t xml:space="preserve">Counterarguments to Professor Jansen's opinion</w:t></w:r></w:p><w:p><w:pPr><w:spacing w:after="0"/><w:numPr><w:ilvl w:val="0"/><w:numId w:val="2"/></w:numPr></w:pPr><w:r><w:rPr/><w:t xml:space="preserve">Long-term effects of apartheid on South African economy</w:t></w:r></w:p><w:p><w:pPr><w:numPr><w:ilvl w:val="0"/><w:numId w:val="2"/></w:numPr></w:pPr><w:r><w:rPr/><w:t xml:space="preserve">Impact of apartheid on South African politics</w:t></w:r></w:p><w:p><w:pPr><w:pStyle w:val="Heading1"/></w:pPr><w:bookmarkStart w:id="6" w:name="_Toc6"/><w:r><w:t>Report location:</w:t></w:r><w:bookmarkEnd w:id="6"/></w:p><w:p><w:hyperlink r:id="rId8" w:history="1"><w:r><w:rPr><w:color w:val="2980b9"/><w:u w:val="single"/></w:rPr><w:t xml:space="preserve">https://www.fullpicture.app/item/3d608e63a52a2433b463f814a868daf6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E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national/multi-million-rand-abalone-bust-in-cape-town/ar-AA17coOK?bncnt=BroadcastNews_BreakingNews&amp;ocid=UCPNC2&amp;FORM=BNC001&amp;cvid=53f020db635e425494e1b677abff855f" TargetMode="External"/><Relationship Id="rId8" Type="http://schemas.openxmlformats.org/officeDocument/2006/relationships/hyperlink" Target="https://www.fullpicture.app/item/3d608e63a52a2433b463f814a868d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2023-02-23T13:07:39+01:00</dcterms:created>
  <dcterms:modified xsi:type="dcterms:W3CDTF">2023-02-23T13:07:39+01:00</dcterms:modified>
</cp:coreProperties>
</file>

<file path=docProps/custom.xml><?xml version="1.0" encoding="utf-8"?>
<Properties xmlns="http://schemas.openxmlformats.org/officeDocument/2006/custom-properties" xmlns:vt="http://schemas.openxmlformats.org/officeDocument/2006/docPropsVTypes"/>
</file>