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Underactuated Motion Planning and Control for Jumping With Wheeled-Bipedal Robots | IEEE Journals &amp; Magazine | IEEE Xplore</w:t>
      </w:r>
      <w:br/>
      <w:hyperlink r:id="rId7" w:history="1">
        <w:r>
          <w:rPr>
            <w:color w:val="2980b9"/>
            <w:u w:val="single"/>
          </w:rPr>
          <w:t xml:space="preserve">https://ieeexplore.ieee.org/document/9310341</w:t>
        </w:r>
      </w:hyperlink>
    </w:p>
    <w:p>
      <w:pPr>
        <w:pStyle w:val="Heading1"/>
      </w:pPr>
      <w:bookmarkStart w:id="2" w:name="_Toc2"/>
      <w:r>
        <w:t>Article summary:</w:t>
      </w:r>
      <w:bookmarkEnd w:id="2"/>
    </w:p>
    <w:p>
      <w:pPr>
        <w:jc w:val="both"/>
      </w:pPr>
      <w:r>
        <w:rPr/>
        <w:t xml:space="preserve">1. This letter studies jumping for wheeled-bipedal robots, a motion that takes full advantage of the benefits from the hybrid wheeled and legged design features. </w:t>
      </w:r>
    </w:p>
    <w:p>
      <w:pPr>
        <w:jc w:val="both"/>
      </w:pPr>
      <w:r>
        <w:rPr/>
        <w:t xml:space="preserve">2. A comprehensive hierarchical scheme for motion planning and control of jumping with wheeled-bipedal robots is developed, relying on a novel wheeled-spring-loaded inverted pendulum (W-SLIP) model to characterize the essential dynamics of wheeled-bipedal robots during jumping. </w:t>
      </w:r>
    </w:p>
    <w:p>
      <w:pPr>
        <w:jc w:val="both"/>
      </w:pPr>
      <w:r>
        <w:rPr/>
        <w:t xml:space="preserve">3. The overall planning and control scheme is validated using V-REP simulations of a prototype wheeled-bipedal robot.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“Underactuated Motion Planning and Control for Jumping With Wheeled-Bipedal Robots” provides an overview of the development of a comprehensive hierarchical scheme for motion planning and control of jumping with wheeled-bipedal robots. The article is well written and provides detailed information about the proposed approach, including its theoretical basis, implementation details, and validation results. The authors have provided sufficient evidence to support their claims, such as references to related literature and simulation results from V-REP simulations. </w:t>
      </w:r>
    </w:p>
    <w:p>
      <w:pPr>
        <w:jc w:val="both"/>
      </w:pPr>
      <w:r>
        <w:rPr/>
        <w:t xml:space="preserve">The article does not appear to be biased or one sided in its reporting; it presents both sides equally by providing an overview of existing approaches as well as discussing potential challenges associated with underactuated motion planning for wheeled robots. Furthermore, the authors have explored counterarguments by considering alternative approaches such as partial feedback linearization and sampling based planners. </w:t>
      </w:r>
    </w:p>
    <w:p>
      <w:pPr>
        <w:jc w:val="both"/>
      </w:pPr>
      <w:r>
        <w:rPr/>
        <w:t xml:space="preserve">The article does not appear to contain any promotional content or partiality; it is focused solely on presenting research findings in an unbiased manner. Additionally, possible risks are noted throughout the article; for example, the authors discuss how underactuation can complicate motion planning problems for wheeled robots. </w:t>
      </w:r>
    </w:p>
    <w:p>
      <w:pPr>
        <w:jc w:val="both"/>
      </w:pPr>
      <w:r>
        <w:rPr/>
        <w:t xml:space="preserve">In conclusion, this article appears to be trustworthy and reliable in its reporting; it provides sufficient evidence to support its claims while avoiding bias or partiality in its presentation of research findings.</w:t>
      </w:r>
    </w:p>
    <w:p>
      <w:pPr>
        <w:pStyle w:val="Heading1"/>
      </w:pPr>
      <w:bookmarkStart w:id="5" w:name="_Toc5"/>
      <w:r>
        <w:t>Topics for further research:</w:t>
      </w:r>
      <w:bookmarkEnd w:id="5"/>
    </w:p>
    <w:p>
      <w:pPr>
        <w:spacing w:after="0"/>
        <w:numPr>
          <w:ilvl w:val="0"/>
          <w:numId w:val="2"/>
        </w:numPr>
      </w:pPr>
      <w:r>
        <w:rPr/>
        <w:t xml:space="preserve">Underactuated Motion Planning</w:t>
      </w:r>
    </w:p>
    <w:p>
      <w:pPr>
        <w:spacing w:after="0"/>
        <w:numPr>
          <w:ilvl w:val="0"/>
          <w:numId w:val="2"/>
        </w:numPr>
      </w:pPr>
      <w:r>
        <w:rPr/>
        <w:t xml:space="preserve">Wheeled-Bipedal Robots</w:t>
      </w:r>
    </w:p>
    <w:p>
      <w:pPr>
        <w:spacing w:after="0"/>
        <w:numPr>
          <w:ilvl w:val="0"/>
          <w:numId w:val="2"/>
        </w:numPr>
      </w:pPr>
      <w:r>
        <w:rPr/>
        <w:t xml:space="preserve">Partial Feedback Linearization</w:t>
      </w:r>
    </w:p>
    <w:p>
      <w:pPr>
        <w:spacing w:after="0"/>
        <w:numPr>
          <w:ilvl w:val="0"/>
          <w:numId w:val="2"/>
        </w:numPr>
      </w:pPr>
      <w:r>
        <w:rPr/>
        <w:t xml:space="preserve">Sampling Based Planners</w:t>
      </w:r>
    </w:p>
    <w:p>
      <w:pPr>
        <w:spacing w:after="0"/>
        <w:numPr>
          <w:ilvl w:val="0"/>
          <w:numId w:val="2"/>
        </w:numPr>
      </w:pPr>
      <w:r>
        <w:rPr/>
        <w:t xml:space="preserve">Motion Planning Challenges</w:t>
      </w:r>
    </w:p>
    <w:p>
      <w:pPr>
        <w:numPr>
          <w:ilvl w:val="0"/>
          <w:numId w:val="2"/>
        </w:numPr>
      </w:pPr>
      <w:r>
        <w:rPr/>
        <w:t xml:space="preserve">Risk Assessment for Wheeled Robots</w:t>
      </w:r>
    </w:p>
    <w:p>
      <w:pPr>
        <w:pStyle w:val="Heading1"/>
      </w:pPr>
      <w:bookmarkStart w:id="6" w:name="_Toc6"/>
      <w:r>
        <w:t>Report location:</w:t>
      </w:r>
      <w:bookmarkEnd w:id="6"/>
    </w:p>
    <w:p>
      <w:hyperlink r:id="rId8" w:history="1">
        <w:r>
          <w:rPr>
            <w:color w:val="2980b9"/>
            <w:u w:val="single"/>
          </w:rPr>
          <w:t xml:space="preserve">https://www.fullpicture.app/item/3d94afb9d2f5c2efd9276321c4a7fb11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16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10341" TargetMode="External"/><Relationship Id="rId8" Type="http://schemas.openxmlformats.org/officeDocument/2006/relationships/hyperlink" Target="https://www.fullpicture.app/item/3d94afb9d2f5c2efd9276321c4a7fb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2023-02-24T14:30:43+01:00</dcterms:created>
  <dcterms:modified xsi:type="dcterms:W3CDTF">2023-02-24T14:30:43+01:00</dcterms:modified>
</cp:coreProperties>
</file>

<file path=docProps/custom.xml><?xml version="1.0" encoding="utf-8"?>
<Properties xmlns="http://schemas.openxmlformats.org/officeDocument/2006/custom-properties" xmlns:vt="http://schemas.openxmlformats.org/officeDocument/2006/docPropsVTypes"/>
</file>