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VALL-E</w:t>
      </w:r>
      <w:br/>
      <w:hyperlink r:id="rId7" w:history="1">
        <w:r>
          <w:rPr>
            <w:color w:val="2980b9"/>
            <w:u w:val="single"/>
          </w:rPr>
          <w:t xml:space="preserve">https://valle-demo.github.io/</w:t>
        </w:r>
      </w:hyperlink>
    </w:p>
    <w:p>
      <w:pPr>
        <w:pStyle w:val="Heading1"/>
      </w:pPr>
      <w:bookmarkStart w:id="2" w:name="_Toc2"/>
      <w:r>
        <w:t>Article summary:</w:t>
      </w:r>
      <w:bookmarkEnd w:id="2"/>
    </w:p>
    <w:p>
      <w:pPr>
        <w:jc w:val="both"/>
      </w:pPr>
      <w:r>
        <w:rPr/>
        <w:t xml:space="preserve">1. 引入了一种基于语言模型的文本到语音合成方法，称为VALL-E。</w:t>
      </w:r>
    </w:p>
    <w:p>
      <w:pPr>
        <w:jc w:val="both"/>
      </w:pPr>
      <w:r>
        <w:rPr/>
        <w:t xml:space="preserve">2. VALL-E使用离散编码来生成波形，而不是之前的连续信号回归方法。</w:t>
      </w:r>
    </w:p>
    <w:p>
      <w:pPr>
        <w:jc w:val="both"/>
      </w:pPr>
      <w:r>
        <w:rPr/>
        <w:t xml:space="preserve">3. VALL-E可以通过仅使用未知说话者的3秒录音作为声学提示来合成高质量的个性化语音。同时，它还能保留说话者的情感和声学环境。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新闻报道，这篇文章主要介绍了微软团队开发的一种基于语言模型的文本转语音合成系统VALL-E。文章中提到，该系统可以通过仅有3秒的录音样本来生成高质量、个性化的语音，并且在自然度和说话人相似度方面显著优于现有的零样本TTS系统。</w:t>
      </w:r>
    </w:p>
    <w:p>
      <w:pPr>
        <w:jc w:val="both"/>
      </w:pPr>
      <w:r>
        <w:rPr/>
        <w:t xml:space="preserve"/>
      </w:r>
    </w:p>
    <w:p>
      <w:pPr>
        <w:jc w:val="both"/>
      </w:pPr>
      <w:r>
        <w:rPr/>
        <w:t xml:space="preserve">然而，这篇文章存在一些潜在的偏见和不足之处。首先，文章没有提及该系统可能存在的风险和局限性。例如，在使用个人录音样本进行语音合成时，可能会涉及隐私问题。此外，该系统是否能够适应不同语言和方言也没有得到充分探讨。</w:t>
      </w:r>
    </w:p>
    <w:p>
      <w:pPr>
        <w:jc w:val="both"/>
      </w:pPr>
      <w:r>
        <w:rPr/>
        <w:t xml:space="preserve"/>
      </w:r>
    </w:p>
    <w:p>
      <w:pPr>
        <w:jc w:val="both"/>
      </w:pPr>
      <w:r>
        <w:rPr/>
        <w:t xml:space="preserve">其次，文章中所提出的实验结果并未给出详细数据或评估标准，无法对其结论进行客观验证。此外，在比较VALL-E与其他TTS系统时，文章只提到了“显著优于”，但并未说明具体差距或统计显著性水平。</w:t>
      </w:r>
    </w:p>
    <w:p>
      <w:pPr>
        <w:jc w:val="both"/>
      </w:pPr>
      <w:r>
        <w:rPr/>
        <w:t xml:space="preserve"/>
      </w:r>
    </w:p>
    <w:p>
      <w:pPr>
        <w:jc w:val="both"/>
      </w:pPr>
      <w:r>
        <w:rPr/>
        <w:t xml:space="preserve">最后，虽然该系统被称为“零样本”TTS系统，但实际上它需要一个3秒钟的录音样本来进行个性化合成。因此，在某种程度上它并不是真正意义上的“零样本”系统。</w:t>
      </w:r>
    </w:p>
    <w:p>
      <w:pPr>
        <w:jc w:val="both"/>
      </w:pPr>
      <w:r>
        <w:rPr/>
        <w:t xml:space="preserve"/>
      </w:r>
    </w:p>
    <w:p>
      <w:pPr>
        <w:jc w:val="both"/>
      </w:pPr>
      <w:r>
        <w:rPr/>
        <w:t xml:space="preserve">总之，尽管VALL-E是一项令人印象深刻的技术创新，但这篇报道存在一些片面、缺失和偏袒之处。我们需要更多客观、全面地评估其优点和局限性，并注意到可能存在的风险和挑战。</w:t>
      </w:r>
    </w:p>
    <w:p>
      <w:pPr>
        <w:pStyle w:val="Heading1"/>
      </w:pPr>
      <w:bookmarkStart w:id="5" w:name="_Toc5"/>
      <w:r>
        <w:t>Topics for further research:</w:t>
      </w:r>
      <w:bookmarkEnd w:id="5"/>
    </w:p>
    <w:p>
      <w:pPr>
        <w:spacing w:after="0"/>
        <w:numPr>
          <w:ilvl w:val="0"/>
          <w:numId w:val="2"/>
        </w:numPr>
      </w:pPr>
      <w:r>
        <w:rPr/>
        <w:t xml:space="preserve">Privacy concerns with personal recording samples
</w:t>
      </w:r>
    </w:p>
    <w:p>
      <w:pPr>
        <w:spacing w:after="0"/>
        <w:numPr>
          <w:ilvl w:val="0"/>
          <w:numId w:val="2"/>
        </w:numPr>
      </w:pPr>
      <w:r>
        <w:rPr/>
        <w:t xml:space="preserve">Adaptability to different languages and dialects
</w:t>
      </w:r>
    </w:p>
    <w:p>
      <w:pPr>
        <w:spacing w:after="0"/>
        <w:numPr>
          <w:ilvl w:val="0"/>
          <w:numId w:val="2"/>
        </w:numPr>
      </w:pPr>
      <w:r>
        <w:rPr/>
        <w:t xml:space="preserve">Lack of detailed data and evaluation standards in experimental results
</w:t>
      </w:r>
    </w:p>
    <w:p>
      <w:pPr>
        <w:spacing w:after="0"/>
        <w:numPr>
          <w:ilvl w:val="0"/>
          <w:numId w:val="2"/>
        </w:numPr>
      </w:pPr>
      <w:r>
        <w:rPr/>
        <w:t xml:space="preserve">Lack of specific differences or statistical significance in comparison to other TTS systems
</w:t>
      </w:r>
    </w:p>
    <w:p>
      <w:pPr>
        <w:spacing w:after="0"/>
        <w:numPr>
          <w:ilvl w:val="0"/>
          <w:numId w:val="2"/>
        </w:numPr>
      </w:pPr>
      <w:r>
        <w:rPr/>
        <w:t xml:space="preserve">The system requiring a 3-second recording sample</w:t>
      </w:r>
    </w:p>
    <w:p>
      <w:pPr>
        <w:spacing w:after="0"/>
        <w:numPr>
          <w:ilvl w:val="0"/>
          <w:numId w:val="2"/>
        </w:numPr>
      </w:pPr>
      <w:r>
        <w:rPr/>
        <w:t xml:space="preserve">not truly zero-shot
</w:t>
      </w:r>
    </w:p>
    <w:p>
      <w:pPr>
        <w:spacing w:after="0"/>
        <w:numPr>
          <w:ilvl w:val="0"/>
          <w:numId w:val="2"/>
        </w:numPr>
      </w:pPr>
      <w:r>
        <w:rPr/>
        <w:t xml:space="preserve">Need for more objective and comprehensive evaluation of the system's strengths and limitations</w:t>
      </w:r>
    </w:p>
    <w:p>
      <w:pPr>
        <w:numPr>
          <w:ilvl w:val="0"/>
          <w:numId w:val="2"/>
        </w:numPr>
      </w:pPr>
      <w:r>
        <w:rPr/>
        <w:t xml:space="preserve">as well as potential risks and challenges.</w:t>
      </w:r>
    </w:p>
    <w:p>
      <w:pPr>
        <w:pStyle w:val="Heading1"/>
      </w:pPr>
      <w:bookmarkStart w:id="6" w:name="_Toc6"/>
      <w:r>
        <w:t>Report location:</w:t>
      </w:r>
      <w:bookmarkEnd w:id="6"/>
    </w:p>
    <w:p>
      <w:hyperlink r:id="rId8" w:history="1">
        <w:r>
          <w:rPr>
            <w:color w:val="2980b9"/>
            <w:u w:val="single"/>
          </w:rPr>
          <w:t xml:space="preserve">https://www.fullpicture.app/item/3da1466eef9ebe39c579b97f1b9e9981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8BF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lle-demo.github.io/" TargetMode="External"/><Relationship Id="rId8" Type="http://schemas.openxmlformats.org/officeDocument/2006/relationships/hyperlink" Target="https://www.fullpicture.app/item/3da1466eef9ebe39c579b97f1b9e99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2023-12-08T13:02:44+01:00</dcterms:created>
  <dcterms:modified xsi:type="dcterms:W3CDTF">2023-12-08T13:02:44+01:00</dcterms:modified>
</cp:coreProperties>
</file>

<file path=docProps/custom.xml><?xml version="1.0" encoding="utf-8"?>
<Properties xmlns="http://schemas.openxmlformats.org/officeDocument/2006/custom-properties" xmlns:vt="http://schemas.openxmlformats.org/officeDocument/2006/docPropsVTypes"/>
</file>