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Expanding the SiMPl Plasmid Toolbox for Use with Spectinomycin/Streptomycin | ACS Omega</w:t>
      </w:r>
      <w:br/>
      <w:hyperlink r:id="rId7" w:history="1">
        <w:r>
          <w:rPr>
            <w:color w:val="2980b9"/>
            <w:u w:val="single"/>
          </w:rPr>
          <w:t xml:space="preserve">https://pubs.acs.org/doi/10.1021/acsomega.1c00649</w:t>
        </w:r>
      </w:hyperlink>
    </w:p>
    <w:p>
      <w:pPr>
        <w:pStyle w:val="Heading1"/>
      </w:pPr>
      <w:bookmarkStart w:id="2" w:name="_Toc2"/>
      <w:r>
        <w:t>Article summary:</w:t>
      </w:r>
      <w:bookmarkEnd w:id="2"/>
    </w:p>
    <w:p>
      <w:pPr>
        <w:jc w:val="both"/>
      </w:pPr>
      <w:r>
        <w:rPr/>
        <w:t xml:space="preserve">1. The SiMPl method is a method based on split intein-mediated enzyme reconstitution that allows selecting bacterial and mammalian cells containing two plasmids with a single antibiotic.</w:t>
      </w:r>
    </w:p>
    <w:p>
      <w:pPr>
        <w:jc w:val="both"/>
      </w:pPr>
      <w:r>
        <w:rPr/>
        <w:t xml:space="preserve">2. A streamlined strategy was developed to identify functional splice sites in the enzymes conferring resistance toward antibiotics, which looks exclusively at the flexibility of native serines and cysteines.</w:t>
      </w:r>
    </w:p>
    <w:p>
      <w:pPr>
        <w:jc w:val="both"/>
      </w:pPr>
      <w:r>
        <w:rPr/>
        <w:t xml:space="preserve">3. This strategy was used to find functional splice sites for aminoglycoside adenylyltransferase and establish a novel SiMPl plasmid pair (pSiMPls) for use with spectinomycin/streptomycin.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“Expanding the SiMPl Plasmid Toolbox for Use with Spectinomycin/Streptomycin” is an informative and well-written piece of research that provides an overview of the SiMPl method, a method based on split intein-mediated enzyme reconstitution that allows selecting bacterial and mammalian cells containing two plasmids with a single antibiotic. The article is reliable in its presentation of the research findings, as it provides detailed descriptions of the methodology used, as well as clear explanations of the results obtained from this study. Furthermore, the authors provide supporting evidence for their claims by citing relevant literature throughout the article. </w:t>
      </w:r>
    </w:p>
    <w:p>
      <w:pPr>
        <w:jc w:val="both"/>
      </w:pPr>
      <w:r>
        <w:rPr/>
        <w:t xml:space="preserve">However, there are some potential biases present in this article that should be noted. For example, while the authors do provide evidence to support their claims, they do not explore any counterarguments or alternative perspectives on their findings. Additionally, there is no mention of possible risks associated with using this method or any potential drawbacks that could arise from its implementation. Furthermore, while the authors do cite relevant literature throughout their paper, they do not provide any information about other studies or research related to this topic that could have been included in order to provide a more comprehensive overview of this field of study. </w:t>
      </w:r>
    </w:p>
    <w:p>
      <w:pPr>
        <w:jc w:val="both"/>
      </w:pPr>
      <w:r>
        <w:rPr/>
        <w:t xml:space="preserve">In conclusion, while this article does provide an informative overview of the SiMPl method and its potential applications in biotechnology research, it does contain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Split intein-mediated enzyme reconstitution</w:t>
      </w:r>
    </w:p>
    <w:p>
      <w:pPr>
        <w:spacing w:after="0"/>
        <w:numPr>
          <w:ilvl w:val="0"/>
          <w:numId w:val="2"/>
        </w:numPr>
      </w:pPr>
      <w:r>
        <w:rPr/>
        <w:t xml:space="preserve">Potential risks of SiMPl method</w:t>
      </w:r>
    </w:p>
    <w:p>
      <w:pPr>
        <w:spacing w:after="0"/>
        <w:numPr>
          <w:ilvl w:val="0"/>
          <w:numId w:val="2"/>
        </w:numPr>
      </w:pPr>
      <w:r>
        <w:rPr/>
        <w:t xml:space="preserve">Advantages of SiMPl method</w:t>
      </w:r>
    </w:p>
    <w:p>
      <w:pPr>
        <w:spacing w:after="0"/>
        <w:numPr>
          <w:ilvl w:val="0"/>
          <w:numId w:val="2"/>
        </w:numPr>
      </w:pPr>
      <w:r>
        <w:rPr/>
        <w:t xml:space="preserve">Alternative perspectives on SiMPl method</w:t>
      </w:r>
    </w:p>
    <w:p>
      <w:pPr>
        <w:spacing w:after="0"/>
        <w:numPr>
          <w:ilvl w:val="0"/>
          <w:numId w:val="2"/>
        </w:numPr>
      </w:pPr>
      <w:r>
        <w:rPr/>
        <w:t xml:space="preserve">Related studies on SiMPl method</w:t>
      </w:r>
    </w:p>
    <w:p>
      <w:pPr>
        <w:numPr>
          <w:ilvl w:val="0"/>
          <w:numId w:val="2"/>
        </w:numPr>
      </w:pPr>
      <w:r>
        <w:rPr/>
        <w:t xml:space="preserve">Applications of SiMPl method in biotechnology</w:t>
      </w:r>
    </w:p>
    <w:p>
      <w:pPr>
        <w:pStyle w:val="Heading1"/>
      </w:pPr>
      <w:bookmarkStart w:id="6" w:name="_Toc6"/>
      <w:r>
        <w:t>Report location:</w:t>
      </w:r>
      <w:bookmarkEnd w:id="6"/>
    </w:p>
    <w:p>
      <w:hyperlink r:id="rId8" w:history="1">
        <w:r>
          <w:rPr>
            <w:color w:val="2980b9"/>
            <w:u w:val="single"/>
          </w:rPr>
          <w:t xml:space="preserve">https://www.fullpicture.app/item/3dc0b1032697472785b0af744e294c32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848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omega.1c00649" TargetMode="External"/><Relationship Id="rId8" Type="http://schemas.openxmlformats.org/officeDocument/2006/relationships/hyperlink" Target="https://www.fullpicture.app/item/3dc0b1032697472785b0af744e294c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2023-02-23T18:07:34+01:00</dcterms:created>
  <dcterms:modified xsi:type="dcterms:W3CDTF">2023-02-23T18:07:34+01:00</dcterms:modified>
</cp:coreProperties>
</file>

<file path=docProps/custom.xml><?xml version="1.0" encoding="utf-8"?>
<Properties xmlns="http://schemas.openxmlformats.org/officeDocument/2006/custom-properties" xmlns:vt="http://schemas.openxmlformats.org/officeDocument/2006/docPropsVTypes"/>
</file>