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normal' provides challenge to public sector's 'strategic policy review,' say experts, as feds look to save $6-billion by 2026-27 - The Hill Times</w:t>
      </w:r>
      <w:br/>
      <w:hyperlink r:id="rId7" w:history="1">
        <w:r>
          <w:rPr>
            <w:color w:val="2980b9"/>
            <w:u w:val="single"/>
          </w:rPr>
          <w:t xml:space="preserve">https://www.hilltimes.com/story/2023/02/13/new-normal-provides-challenge-to-public-sectors-strategic-policy-review-say-experts-as-feds-look-to-save-6-billion-by-2026-27/378146/</w:t>
        </w:r>
      </w:hyperlink>
    </w:p>
    <w:p>
      <w:pPr>
        <w:pStyle w:val="Heading1"/>
      </w:pPr>
      <w:bookmarkStart w:id="2" w:name="_Toc2"/>
      <w:r>
        <w:t>Article summary:</w:t>
      </w:r>
      <w:bookmarkEnd w:id="2"/>
    </w:p>
    <w:p>
      <w:pPr>
        <w:jc w:val="both"/>
      </w:pPr>
      <w:r>
        <w:rPr/>
        <w:t xml:space="preserve">1. Economist Don Drummond has commented that strategic reviews are difficult to do and must be set up meticulously.</w:t>
      </w:r>
    </w:p>
    <w:p>
      <w:pPr>
        <w:jc w:val="both"/>
      </w:pPr>
      <w:r>
        <w:rPr/>
        <w:t xml:space="preserve">2. Treasury Board President Mona Fortier is currently negotiating with 26 out of 28 bargaining tables across the public service.</w:t>
      </w:r>
    </w:p>
    <w:p>
      <w:pPr>
        <w:jc w:val="both"/>
      </w:pPr>
      <w:r>
        <w:rPr/>
        <w:t xml:space="preserve">3. The government is looking to save $6-billion by 2026-27 through a 'strategic policy review' in light of the new normal.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an overview of the current situation regarding the government's efforts to save money through a 'strategic policy review.' It also includes quotes from economist Don Drummond and Treasury Board President Mona Fortier, which adds credibility to the article. However, there are some potential biases in the article that should be noted. For example, it does not provide any counterarguments or explore any other possible solutions for saving money besides the 'strategic policy review.' Additionally, it does not provide any evidence for the claims made about how much money can be saved by this review or what kind of impact it will have on public services. Furthermore, there is no mention of any potential risks associated with this strategy or how it might affect different groups within society differently. In conclusion, while this article provides an overview of the current situation and includes quotes from experts, it could benefit from providing more evidence for its claims and exploring alternative solutions as well as potential risks associated with this strategy.</w:t>
      </w:r>
    </w:p>
    <w:p>
      <w:pPr>
        <w:pStyle w:val="Heading1"/>
      </w:pPr>
      <w:bookmarkStart w:id="5" w:name="_Toc5"/>
      <w:r>
        <w:t>Topics for further research:</w:t>
      </w:r>
      <w:bookmarkEnd w:id="5"/>
    </w:p>
    <w:p>
      <w:pPr>
        <w:spacing w:after="0"/>
        <w:numPr>
          <w:ilvl w:val="0"/>
          <w:numId w:val="2"/>
        </w:numPr>
      </w:pPr>
      <w:r>
        <w:rPr/>
        <w:t xml:space="preserve">Alternative solutions for government cost savings</w:t>
      </w:r>
    </w:p>
    <w:p>
      <w:pPr>
        <w:spacing w:after="0"/>
        <w:numPr>
          <w:ilvl w:val="0"/>
          <w:numId w:val="2"/>
        </w:numPr>
      </w:pPr>
      <w:r>
        <w:rPr/>
        <w:t xml:space="preserve">Impact of strategic policy review on public services</w:t>
      </w:r>
    </w:p>
    <w:p>
      <w:pPr>
        <w:spacing w:after="0"/>
        <w:numPr>
          <w:ilvl w:val="0"/>
          <w:numId w:val="2"/>
        </w:numPr>
      </w:pPr>
      <w:r>
        <w:rPr/>
        <w:t xml:space="preserve">Potential risks of strategic policy review</w:t>
      </w:r>
    </w:p>
    <w:p>
      <w:pPr>
        <w:spacing w:after="0"/>
        <w:numPr>
          <w:ilvl w:val="0"/>
          <w:numId w:val="2"/>
        </w:numPr>
      </w:pPr>
      <w:r>
        <w:rPr/>
        <w:t xml:space="preserve">Differential impact of strategic policy review on different groups</w:t>
      </w:r>
    </w:p>
    <w:p>
      <w:pPr>
        <w:spacing w:after="0"/>
        <w:numPr>
          <w:ilvl w:val="0"/>
          <w:numId w:val="2"/>
        </w:numPr>
      </w:pPr>
      <w:r>
        <w:rPr/>
        <w:t xml:space="preserve">Evidence for claims of government cost savings</w:t>
      </w:r>
    </w:p>
    <w:p>
      <w:pPr>
        <w:numPr>
          <w:ilvl w:val="0"/>
          <w:numId w:val="2"/>
        </w:numPr>
      </w:pPr>
      <w:r>
        <w:rPr/>
        <w:t xml:space="preserve">Criticisms of strategic policy review</w:t>
      </w:r>
    </w:p>
    <w:p>
      <w:pPr>
        <w:pStyle w:val="Heading1"/>
      </w:pPr>
      <w:bookmarkStart w:id="6" w:name="_Toc6"/>
      <w:r>
        <w:t>Report location:</w:t>
      </w:r>
      <w:bookmarkEnd w:id="6"/>
    </w:p>
    <w:p>
      <w:hyperlink r:id="rId8" w:history="1">
        <w:r>
          <w:rPr>
            <w:color w:val="2980b9"/>
            <w:u w:val="single"/>
          </w:rPr>
          <w:t xml:space="preserve">https://www.fullpicture.app/item/3dc769a99502104841a34f41995b984d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A53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lltimes.com/story/2023/02/13/new-normal-provides-challenge-to-public-sectors-strategic-policy-review-say-experts-as-feds-look-to-save-6-billion-by-2026-27/378146/" TargetMode="External"/><Relationship Id="rId8" Type="http://schemas.openxmlformats.org/officeDocument/2006/relationships/hyperlink" Target="https://www.fullpicture.app/item/3dc769a99502104841a34f41995b98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2023-02-24T18:39:16+01:00</dcterms:created>
  <dcterms:modified xsi:type="dcterms:W3CDTF">2023-02-24T18:39:16+01:00</dcterms:modified>
</cp:coreProperties>
</file>

<file path=docProps/custom.xml><?xml version="1.0" encoding="utf-8"?>
<Properties xmlns="http://schemas.openxmlformats.org/officeDocument/2006/custom-properties" xmlns:vt="http://schemas.openxmlformats.org/officeDocument/2006/docPropsVTypes"/>
</file>