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深度学习fpga加速器的进展与趋势 - 百度文库</w:t></w:r><w:br/><w:hyperlink r:id="rId7" w:history="1"><w:r><w:rPr><w:color w:val="2980b9"/><w:u w:val="single"/></w:rPr><w:t xml:space="preserve">https://wenku.baidu.com/view/ffb6f328925f804d2b160b4e767f5acfa1c78324?fr=xueshu&_wkts_=1714266353947</w:t></w:r></w:hyperlink></w:p><w:p><w:pPr><w:pStyle w:val="Heading1"/></w:pPr><w:bookmarkStart w:id="2" w:name="_Toc2"/><w:r><w:t>Article summary:</w:t></w:r><w:bookmarkEnd w:id="2"/></w:p><w:p><w:pPr><w:jc w:val="both"/></w:pPr><w:r><w:rPr/><w:t xml:space="preserve">1. 深度学习技术在大数据时代中的重要性和应用广泛性，特别是在计算机视觉、语音识别和自然语言处理等领域。</w:t></w:r></w:p><w:p><w:pPr><w:jc w:val="both"/></w:pPr><w:r><w:rPr/><w:t xml:space="preserve"></w:t></w:r></w:p><w:p><w:pPr><w:jc w:val="both"/></w:pPr><w:r><w:rPr/><w:t xml:space="preserve">2. FPGA加速器在深度学习中的优势和技术挑战，以及CPU-FPGA平台的介绍和比较分析。</w:t></w:r></w:p><w:p><w:pPr><w:jc w:val="both"/></w:pPr><w:r><w:rPr/><w:t xml:space="preserve"></w:t></w:r></w:p><w:p><w:pPr><w:jc w:val="both"/></w:pPr><w:r><w:rPr/><w:t xml:space="preserve">3. FPGA加速深度学习算法的设计方案，包括硬件结构、设计思路和优化策略，并展望了相关研究工作的发展趋势。</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1. 潜在偏见及其来源：文章可能存在对FPGA加速器技术的过分推崇和宣传，而忽略了其他加速器技术的优势和发展趋势。这种偏见可能源自于作者对FPGA技术的熟悉程度或者与FPGA相关领域的合作关系。</w:t></w:r></w:p><w:p><w:pPr><w:jc w:val="both"/></w:pPr><w:r><w:rPr/><w:t xml:space="preserve"></w:t></w:r></w:p><w:p><w:pPr><w:jc w:val="both"/></w:pPr><w:r><w:rPr/><w:t xml:space="preserve">2. 片面报道：文章主要聚焦于FPGA加速器在深度学习算法中的应用，但未提及其他加速器如GPU、ASIC等在该领域的发展情况。这导致了对整个深度学习加速器市场的片面报道。</w:t></w:r></w:p><w:p><w:pPr><w:jc w:val="both"/></w:pPr><w:r><w:rPr/><w:t xml:space="preserve"></w:t></w:r></w:p><w:p><w:pPr><w:jc w:val="both"/></w:pPr><w:r><w:rPr/><w:t xml:space="preserve">3. 无根据的主张：文章可能存在一些未经证实或缺乏实际案例支持的主张，比如对FPGA加速器在深度学习中具有绝对优势的说法。这样的主张缺乏可靠性和说服力。</w:t></w:r></w:p><w:p><w:pPr><w:jc w:val="both"/></w:pPr><w:r><w:rPr/><w:t xml:space="preserve"></w:t></w:r></w:p><w:p><w:pPr><w:jc w:val="both"/></w:pPr><w:r><w:rPr/><w:t xml:space="preserve">4. 缺失的考虑点：文章未提及FPGA加速器在成本、功耗、部署难度等方面与其他加速器技术相比存在的局限性和挑战。这使得读者无法全面了解不同加速器技术之间的权衡考量。</w:t></w:r></w:p><w:p><w:pPr><w:jc w:val="both"/></w:pPr><w:r><w:rPr/><w:t xml:space="preserve"></w:t></w:r></w:p><w:p><w:pPr><w:jc w:val="both"/></w:pPr><w:r><w:rPr/><w:t xml:space="preserve">5. 所提出主张的缺失证据：文章虽然介绍了FPGA加速器在深度学习中的应用案例，但未提供足够的数据支持这些案例带来的性能提升和效益。读者无法准确评估这些主张是否可信。</w:t></w:r></w:p><w:p><w:pPr><w:jc w:val="both"/></w:pPr><w:r><w:rPr/><w:t xml:space="preserve"></w:t></w:r></w:p><w:p><w:pPr><w:jc w:val="both"/></w:pPr><w:r><w:rPr/><w:t xml:space="preserve">6. 未探索的反驳：文章未涉及可能存在对FPGA加速器技术进行质疑或反驳观点，导致读者无法获得全面客观的信息。缺乏反驳也会影响读者对该技术领域内争议问题的理解。</w:t></w:r></w:p><w:p><w:pPr><w:jc w:val="both"/></w:pPr><w:r><w:rPr/><w:t xml:space="preserve"></w:t></w:r></w:p><w:p><w:pPr><w:jc w:val="both"/></w:pPr><w:r><w:rPr/><w:t xml:space="preserve">7. 宣传内容，偏袒：文章可能存在过多宣传性质强烈、偏袒某一特定观点或产品/技术厂商等情况。这种宣传性内容会影响读者对信息真实性和客观性的判断。</w:t></w:r></w:p><w:p><w:pPr><w:jc w:val="both"/></w:pPr><w:r><w:rPr/><w:t xml:space="preserve"></w:t></w:r></w:p><w:p><w:pPr><w:jc w:val="both"/></w:pPr><w:r><w:rPr/><w:t xml:space="preserve">8. 是否注意到可能风险：文章未充分讨论使用FPGA加速器在深度学习中可能面临到安全风险、数据隐私问题等方面，并为读者提供相应建议或警示。这使得读者无法全面评估该技术应用所带来潜在风险。</w:t></w:r></w:p><w:p><w:pPr><w:jc w:val="both"/></w:pPr><w:r><w:rPr/><w:t xml:space="preserve"></w:t></w:r></w:p><w:p><w:pPr><w:jc w:val="both"/></w:pPr><w:r><w:rPr/><w:t xml:space="preserve">9. 没有平等地呈现双方：文章可能过于强调FPGA加速器技术优势，而忽略了其他竞争性加速器技术如GPU、ASIC等在深度学习领域中所起到作用。这种不平等呈现会给读者造成误导，影响其对整个市场格局和发展趋势的理解。</w:t></w:r></w:p><w:p><w:pPr><w:pStyle w:val="Heading1"/></w:pPr><w:bookmarkStart w:id="5" w:name="_Toc5"/><w:r><w:t>Topics for further research:</w:t></w:r><w:bookmarkEnd w:id="5"/></w:p><w:p><w:pPr><w:spacing w:after="0"/><w:numPr><w:ilvl w:val="0"/><w:numId w:val="2"/></w:numPr></w:pPr><w:r><w:rPr/><w:t xml:space="preserve">FPGA加速器技术的局限性和挑战
</w:t></w:r></w:p><w:p><w:pPr><w:spacing w:after="0"/><w:numPr><w:ilvl w:val="0"/><w:numId w:val="2"/></w:numPr></w:pPr><w:r><w:rPr/><w:t xml:space="preserve">FPGA加速器在成本和功耗方面的比较
</w:t></w:r></w:p><w:p><w:pPr><w:spacing w:after="0"/><w:numPr><w:ilvl w:val="0"/><w:numId w:val="2"/></w:numPr></w:pPr><w:r><w:rPr/><w:t xml:space="preserve">FPGA加速器部署难度及相关解决方案
</w:t></w:r></w:p><w:p><w:pPr><w:spacing w:after="0"/><w:numPr><w:ilvl w:val="0"/><w:numId w:val="2"/></w:numPr></w:pPr><w:r><w:rPr/><w:t xml:space="preserve">FPGA加速器在深度学习中的安全风险
</w:t></w:r></w:p><w:p><w:pPr><w:spacing w:after="0"/><w:numPr><w:ilvl w:val="0"/><w:numId w:val="2"/></w:numPr></w:pPr><w:r><w:rPr/><w:t xml:space="preserve">FPGA加速器与其他加速器技术的比较
</w:t></w:r></w:p><w:p><w:pPr><w:numPr><w:ilvl w:val="0"/><w:numId w:val="2"/></w:numPr></w:pPr><w:r><w:rPr/><w:t xml:space="preserve">FPGA加速器技术的发展趋势和未来展望</w:t></w:r></w:p><w:p><w:pPr><w:pStyle w:val="Heading1"/></w:pPr><w:bookmarkStart w:id="6" w:name="_Toc6"/><w:r><w:t>Report location:</w:t></w:r><w:bookmarkEnd w:id="6"/></w:p><w:p><w:hyperlink r:id="rId8" w:history="1"><w:r><w:rPr><w:color w:val="2980b9"/><w:u w:val="single"/></w:rPr><w:t xml:space="preserve">https://www.fullpicture.app/item/3ddc6311e3341ec86f2ebd52bd8744b5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39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ffb6f328925f804d2b160b4e767f5acfa1c78324?fr=xueshu&amp;_wkts_=1714266353947" TargetMode="External"/><Relationship Id="rId8" Type="http://schemas.openxmlformats.org/officeDocument/2006/relationships/hyperlink" Target="https://www.fullpicture.app/item/3ddc6311e3341ec86f2ebd52bd874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2024-04-28T03:07:31+02:00</dcterms:created>
  <dcterms:modified xsi:type="dcterms:W3CDTF">2024-04-28T03:07:31+02:00</dcterms:modified>
</cp:coreProperties>
</file>

<file path=docProps/custom.xml><?xml version="1.0" encoding="utf-8"?>
<Properties xmlns="http://schemas.openxmlformats.org/officeDocument/2006/custom-properties" xmlns:vt="http://schemas.openxmlformats.org/officeDocument/2006/docPropsVTypes"/>
</file>