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Tackling cyber-aggression: Identification and fine-grained categorization of aggressive texts on social media using weighted ensemble of transformers - ScienceDirect</w:t>
      </w:r>
      <w:br/>
      <w:hyperlink r:id="rId7" w:history="1">
        <w:r>
          <w:rPr>
            <w:color w:val="2980b9"/>
            <w:u w:val="single"/>
          </w:rPr>
          <w:t xml:space="preserve">https://www.sciencedirect.com/science/article/pii/S0925231221018567?via%3Dihub</w:t>
        </w:r>
      </w:hyperlink>
    </w:p>
    <w:p>
      <w:pPr>
        <w:pStyle w:val="Heading1"/>
      </w:pPr>
      <w:bookmarkStart w:id="2" w:name="_Toc2"/>
      <w:r>
        <w:t>Article summary:</w:t>
      </w:r>
      <w:bookmarkEnd w:id="2"/>
    </w:p>
    <w:p>
      <w:pPr>
        <w:jc w:val="both"/>
      </w:pPr>
      <w:r>
        <w:rPr/>
        <w:t xml:space="preserve">1. The proliferation of aggressive content on social media has become a serious concern for government organizations and tech companies due to its pernicious societal effects.</w:t>
      </w:r>
    </w:p>
    <w:p>
      <w:pPr>
        <w:jc w:val="both"/>
      </w:pPr>
      <w:r>
        <w:rPr/>
        <w:t xml:space="preserve">2. This work presents a novel Bengali aggressive text dataset with two-level annotation and proposes a weighted ensemble technique including m-BERT, distil-BERT, Bangla-BERT, and XLM-R as the base classifiers to identify and classify aggressive texts in Bengali.</w:t>
      </w:r>
    </w:p>
    <w:p>
      <w:pPr>
        <w:jc w:val="both"/>
      </w:pPr>
      <w:r>
        <w:rPr/>
        <w:t xml:space="preserve">3. The proposed model outperforms other machine learning and deep learning baselines, achieving the highest weighted f1-score of 93.43% in the identification task and 93.11% in the categorization task.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"Tackling cyber-aggression: Identification and fine-grained categorization of aggressive texts on social media using weighted ensemble of transformers" presents a study on the identification and classification of aggressive content in Bengali language on social media platforms. The article highlights the importance of detecting and restraining the proliferation of aggressive content, which can incite communal aggression, spread distorted propaganda, damage social harmony, and demean the identity of individuals or a community in public spaces.</w:t>
      </w:r>
    </w:p>
    <w:p>
      <w:pPr>
        <w:jc w:val="both"/>
      </w:pPr>
      <w:r>
        <w:rPr/>
        <w:t xml:space="preserve"/>
      </w:r>
    </w:p>
    <w:p>
      <w:pPr>
        <w:jc w:val="both"/>
      </w:pPr>
      <w:r>
        <w:rPr/>
        <w:t xml:space="preserve">The article provides useful insights into the development of a novel Bengali aggressive text dataset (called 'BAD') with two-level annotation. In level-A, 14158 texts are labeled as either aggressive or non-aggressive. While in level-B, 6807 aggressive texts are categorized into religious, political, verbal, and gendered aggression classes each having 2217, 2085, 2043 and 462 texts respectively. The authors propose a weighted ensemble technique including m-BERT, distil-BERT, Bangla-BERT and XLM-R as the base classifiers to identify and classify the aggressive texts in Bengali.</w:t>
      </w:r>
    </w:p>
    <w:p>
      <w:pPr>
        <w:jc w:val="both"/>
      </w:pPr>
      <w:r>
        <w:rPr/>
        <w:t xml:space="preserve"/>
      </w:r>
    </w:p>
    <w:p>
      <w:pPr>
        <w:jc w:val="both"/>
      </w:pPr>
      <w:r>
        <w:rPr/>
        <w:t xml:space="preserve">However, there are some potential biases in this article that need to be considered. Firstly, the study focuses only on Bengali language while ignoring other regional languages spoken in India. Secondly, the authors have not provided any evidence for their claim that social media has become a serious concern for government organizations and tech companies because of its pernicious societal effects. Thirdly, the authors have not explored counterarguments against their proposed model or compared it with other existing techniques comprehensively.</w:t>
      </w:r>
    </w:p>
    <w:p>
      <w:pPr>
        <w:jc w:val="both"/>
      </w:pPr>
      <w:r>
        <w:rPr/>
        <w:t xml:space="preserve"/>
      </w:r>
    </w:p>
    <w:p>
      <w:pPr>
        <w:jc w:val="both"/>
      </w:pPr>
      <w:r>
        <w:rPr/>
        <w:t xml:space="preserve">Moreover, there is some missing evidence for claims made by the authors regarding the effectiveness of their proposed model. For instance, they claim that their weighting technique outperforms all other machine learning (ML), deep learning (DL) baselines without providing any statistical evidence to support this claim.</w:t>
      </w:r>
    </w:p>
    <w:p>
      <w:pPr>
        <w:jc w:val="both"/>
      </w:pPr>
      <w:r>
        <w:rPr/>
        <w:t xml:space="preserve"/>
      </w:r>
    </w:p>
    <w:p>
      <w:pPr>
        <w:jc w:val="both"/>
      </w:pPr>
      <w:r>
        <w:rPr/>
        <w:t xml:space="preserve">Additionally, there is some promotional content present in this article as well. For example, the authors promote their dataset developed as part of this work by providing its link at https://github.com/BAD-Bangla-Aggressive-Text-Dataset without discussing any limitations or potential risks associated with it.</w:t>
      </w:r>
    </w:p>
    <w:p>
      <w:pPr>
        <w:jc w:val="both"/>
      </w:pPr>
      <w:r>
        <w:rPr/>
        <w:t xml:space="preserve"/>
      </w:r>
    </w:p>
    <w:p>
      <w:pPr>
        <w:jc w:val="both"/>
      </w:pPr>
      <w:r>
        <w:rPr/>
        <w:t xml:space="preserve">In conclusion, while this article provides valuable insights into identifying and categorizing aggressive content in Bengali language on social media platforms using an ensemble technique based on transformers models; it also has some potential biases such as one-sided reporting and missing evidence for claims made by authors. Therefore readers should approach this study with caution and consider exploring alternative sources before making any conclusions based solely on this article's findings.</w:t>
      </w:r>
    </w:p>
    <w:p>
      <w:pPr>
        <w:pStyle w:val="Heading1"/>
      </w:pPr>
      <w:bookmarkStart w:id="5" w:name="_Toc5"/>
      <w:r>
        <w:t>Topics for further research:</w:t>
      </w:r>
      <w:bookmarkEnd w:id="5"/>
    </w:p>
    <w:p>
      <w:pPr>
        <w:spacing w:after="0"/>
        <w:numPr>
          <w:ilvl w:val="0"/>
          <w:numId w:val="2"/>
        </w:numPr>
      </w:pPr>
      <w:r>
        <w:rPr/>
        <w:t xml:space="preserve">Analysis of the impact of social media on society and its potential risks
</w:t>
      </w:r>
    </w:p>
    <w:p>
      <w:pPr>
        <w:spacing w:after="0"/>
        <w:numPr>
          <w:ilvl w:val="0"/>
          <w:numId w:val="2"/>
        </w:numPr>
      </w:pPr>
      <w:r>
        <w:rPr/>
        <w:t xml:space="preserve">Comparison of different machine learning and deep learning techniques for identifying aggressive content
</w:t>
      </w:r>
    </w:p>
    <w:p>
      <w:pPr>
        <w:spacing w:after="0"/>
        <w:numPr>
          <w:ilvl w:val="0"/>
          <w:numId w:val="2"/>
        </w:numPr>
      </w:pPr>
      <w:r>
        <w:rPr/>
        <w:t xml:space="preserve">Study on the prevalence of aggressive content in other regional languages spoken in India
</w:t>
      </w:r>
    </w:p>
    <w:p>
      <w:pPr>
        <w:spacing w:after="0"/>
        <w:numPr>
          <w:ilvl w:val="0"/>
          <w:numId w:val="2"/>
        </w:numPr>
      </w:pPr>
      <w:r>
        <w:rPr/>
        <w:t xml:space="preserve">Examination of the limitations and potential biases associated with the BAD dataset
</w:t>
      </w:r>
    </w:p>
    <w:p>
      <w:pPr>
        <w:spacing w:after="0"/>
        <w:numPr>
          <w:ilvl w:val="0"/>
          <w:numId w:val="2"/>
        </w:numPr>
      </w:pPr>
      <w:r>
        <w:rPr/>
        <w:t xml:space="preserve">Research on the effectiveness of ensemble techniques based on transformers models in other languages and contexts
</w:t>
      </w:r>
    </w:p>
    <w:p>
      <w:pPr>
        <w:numPr>
          <w:ilvl w:val="0"/>
          <w:numId w:val="2"/>
        </w:numPr>
      </w:pPr>
      <w:r>
        <w:rPr/>
        <w:t xml:space="preserve">Investigation of counterarguments against the proposed model and alternative approaches to tackling cyber-aggression.</w:t>
      </w:r>
    </w:p>
    <w:p>
      <w:pPr>
        <w:pStyle w:val="Heading1"/>
      </w:pPr>
      <w:bookmarkStart w:id="6" w:name="_Toc6"/>
      <w:r>
        <w:t>Report location:</w:t>
      </w:r>
      <w:bookmarkEnd w:id="6"/>
    </w:p>
    <w:p>
      <w:hyperlink r:id="rId8" w:history="1">
        <w:r>
          <w:rPr>
            <w:color w:val="2980b9"/>
            <w:u w:val="single"/>
          </w:rPr>
          <w:t xml:space="preserve">https://www.fullpicture.app/item/3e1c8d227d52bc667b9fbc5b860d2a97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56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21018567?via%3Dihub" TargetMode="External"/><Relationship Id="rId8" Type="http://schemas.openxmlformats.org/officeDocument/2006/relationships/hyperlink" Target="https://www.fullpicture.app/item/3e1c8d227d52bc667b9fbc5b860d2a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2023-12-13T14:28:02+01:00</dcterms:created>
  <dcterms:modified xsi:type="dcterms:W3CDTF">2023-12-13T14:28:02+01:00</dcterms:modified>
</cp:coreProperties>
</file>

<file path=docProps/custom.xml><?xml version="1.0" encoding="utf-8"?>
<Properties xmlns="http://schemas.openxmlformats.org/officeDocument/2006/custom-properties" xmlns:vt="http://schemas.openxmlformats.org/officeDocument/2006/docPropsVTypes"/>
</file>