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Importance of Matching Physical Friction, Hardness, and Texture in Creating Realistic Haptic Virtual Surfaces | IEEE Journals &amp; Magazine | IEEE Xplore</w:t>
      </w:r>
      <w:br/>
      <w:hyperlink r:id="rId7" w:history="1">
        <w:r>
          <w:rPr>
            <w:color w:val="2980b9"/>
            <w:u w:val="single"/>
          </w:rPr>
          <w:t xml:space="preserve">https://ieeexplore.ieee.org/abstract/document/7539397?casa_token=FQlpBZQD9cYAAAAA%3AOh78XaPFVIID7Jo44GSiojDovQW-ACp8O5U5NNhrraYTXOo4Hxy0rIKEhdekvefLum6T9NP7rUM</w:t>
        </w:r>
      </w:hyperlink>
    </w:p>
    <w:p>
      <w:pPr>
        <w:pStyle w:val="Heading1"/>
      </w:pPr>
      <w:bookmarkStart w:id="2" w:name="_Toc2"/>
      <w:r>
        <w:t>Article summary:</w:t>
      </w:r>
      <w:bookmarkEnd w:id="2"/>
    </w:p>
    <w:p>
      <w:pPr>
        <w:jc w:val="both"/>
      </w:pPr>
      <w:r>
        <w:rPr/>
        <w:t xml:space="preserve">1. Traditional haptic rendering algorithms and devices cannot fully capture the rich and varied sensations felt when interacting with physical objects through a tool.</w:t>
      </w:r>
    </w:p>
    <w:p>
      <w:pPr>
        <w:jc w:val="both"/>
      </w:pPr>
      <w:r>
        <w:rPr/>
        <w:t xml:space="preserve">2. To create realistic virtual surfaces, researchers have sought to accurately model and render surface friction, tapping behavior, surface stiffness, and texture vibrations.</w:t>
      </w:r>
    </w:p>
    <w:p>
      <w:pPr>
        <w:jc w:val="both"/>
      </w:pPr>
      <w:r>
        <w:rPr/>
        <w:t xml:space="preserve">3. Data-driven modeling methods that capture the complexities of physical interactions have shown promise in creating highly realistic virtual sensations, but most focus on modeling only one component of the surface. This article evaluates the realism of virtual surfaces rendered using haptic models constructed from data recorded during interactions with real surfaces that include three components: surface friction, tapping transients, and texture vibrations.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"Importance of Matching Physical Friction, Hardness, and Texture in Creating Realistic Haptic Virtual Surfaces" published in IEEE Journals &amp; Magazine discusses the limitations of traditional haptic rendering algorithms and devices in creating realistic virtual objects that can be felt as well as seen. The authors argue that these algorithms cannot output high-fidelity reproductions of surface contacts, resulting in hard virtual objects feeling unrealistically soft and spongy. </w:t>
      </w:r>
    </w:p>
    <w:p>
      <w:pPr>
        <w:jc w:val="both"/>
      </w:pPr>
      <w:r>
        <w:rPr/>
        <w:t xml:space="preserve"/>
      </w:r>
    </w:p>
    <w:p>
      <w:pPr>
        <w:jc w:val="both"/>
      </w:pPr>
      <w:r>
        <w:rPr/>
        <w:t xml:space="preserve">To overcome these limitations, the authors propose data-driven modeling methods that capture the complexities of physical interactions using data recorded during the real interaction of interest. The article evaluates the realism of virtual surfaces rendered using haptic models constructed from data recorded during interactions with real surfaces. The models include three components: surface friction, tapping transients, and texture vibrations.</w:t>
      </w:r>
    </w:p>
    <w:p>
      <w:pPr>
        <w:jc w:val="both"/>
      </w:pPr>
      <w:r>
        <w:rPr/>
        <w:t xml:space="preserve"/>
      </w:r>
    </w:p>
    <w:p>
      <w:pPr>
        <w:jc w:val="both"/>
      </w:pPr>
      <w:r>
        <w:rPr/>
        <w:t xml:space="preserve">The article presents a human-subject study to assess the realism of these virtual surfaces and the importance of the three model components. Following a perceptual discrepancy paradigm, subjects compared each of 15 real surfaces to a full rendering of the same surface plus versions missing each model component. The results showed that including friction, tapping, or texture in the rendering directly related to the intensity of the surface's property in that domain (slipperiness, hardness, or roughness). </w:t>
      </w:r>
    </w:p>
    <w:p>
      <w:pPr>
        <w:jc w:val="both"/>
      </w:pPr>
      <w:r>
        <w:rPr/>
        <w:t xml:space="preserve"/>
      </w:r>
    </w:p>
    <w:p>
      <w:pPr>
        <w:jc w:val="both"/>
      </w:pPr>
      <w:r>
        <w:rPr/>
        <w:t xml:space="preserve">However, there are some potential biases and missing points to consider in this article. Firstly, while the study shows promising results for improving realism in virtual surfaces by including friction, tapping transients, and texture vibrations, it only evaluated 15 different surfaces. It is unclear whether these findings can be generalized to other types of surfaces or materials.</w:t>
      </w:r>
    </w:p>
    <w:p>
      <w:pPr>
        <w:jc w:val="both"/>
      </w:pPr>
      <w:r>
        <w:rPr/>
        <w:t xml:space="preserve"/>
      </w:r>
    </w:p>
    <w:p>
      <w:pPr>
        <w:jc w:val="both"/>
      </w:pPr>
      <w:r>
        <w:rPr/>
        <w:t xml:space="preserve">Secondly, while the authors acknowledge that physics-based simulations of textured surfaces are too computationally intensive for real-time haptic rendering, they do not explore potential solutions or advancements in this area. This omission may limit readers' understanding of current research trends and future possibilities.</w:t>
      </w:r>
    </w:p>
    <w:p>
      <w:pPr>
        <w:jc w:val="both"/>
      </w:pPr>
      <w:r>
        <w:rPr/>
        <w:t xml:space="preserve"/>
      </w:r>
    </w:p>
    <w:p>
      <w:pPr>
        <w:jc w:val="both"/>
      </w:pPr>
      <w:r>
        <w:rPr/>
        <w:t xml:space="preserve">Finally, while the article provides insights into how haptic rendering can be improved, it does not discuss potential risks or limitations of using haptic devices. For example, some users may experience discomfort or pain when using these devices for extended periods. The article could benefit from a more comprehensive discussion of the potential risks and limitations associated with haptic rendering.</w:t>
      </w:r>
    </w:p>
    <w:p>
      <w:pPr>
        <w:jc w:val="both"/>
      </w:pPr>
      <w:r>
        <w:rPr/>
        <w:t xml:space="preserve"/>
      </w:r>
    </w:p>
    <w:p>
      <w:pPr>
        <w:jc w:val="both"/>
      </w:pPr>
      <w:r>
        <w:rPr/>
        <w:t xml:space="preserve">In conclusion, while the article provides valuable insights into improving haptic rendering for virtual surfaces, there are potential biases and missing points to consider. Future research should explore these areas further to provide a more comprehensive understanding of the field.</w:t>
      </w:r>
    </w:p>
    <w:p>
      <w:pPr>
        <w:pStyle w:val="Heading1"/>
      </w:pPr>
      <w:bookmarkStart w:id="5" w:name="_Toc5"/>
      <w:r>
        <w:t>Topics for further research:</w:t>
      </w:r>
      <w:bookmarkEnd w:id="5"/>
    </w:p>
    <w:p>
      <w:pPr>
        <w:spacing w:after="0"/>
        <w:numPr>
          <w:ilvl w:val="0"/>
          <w:numId w:val="2"/>
        </w:numPr>
      </w:pPr>
      <w:r>
        <w:rPr/>
        <w:t xml:space="preserve">Advancements in physics-based simulations for haptic rendering of textured surfaces
</w:t>
      </w:r>
    </w:p>
    <w:p>
      <w:pPr>
        <w:spacing w:after="0"/>
        <w:numPr>
          <w:ilvl w:val="0"/>
          <w:numId w:val="2"/>
        </w:numPr>
      </w:pPr>
      <w:r>
        <w:rPr/>
        <w:t xml:space="preserve">Limitations and risks associated with prolonged use of haptic devices
</w:t>
      </w:r>
    </w:p>
    <w:p>
      <w:pPr>
        <w:spacing w:after="0"/>
        <w:numPr>
          <w:ilvl w:val="0"/>
          <w:numId w:val="2"/>
        </w:numPr>
      </w:pPr>
      <w:r>
        <w:rPr/>
        <w:t xml:space="preserve">Generalizability of findings to other types of surfaces and materials
</w:t>
      </w:r>
    </w:p>
    <w:p>
      <w:pPr>
        <w:spacing w:after="0"/>
        <w:numPr>
          <w:ilvl w:val="0"/>
          <w:numId w:val="2"/>
        </w:numPr>
      </w:pPr>
      <w:r>
        <w:rPr/>
        <w:t xml:space="preserve">Comparison of data-driven modeling methods to other approaches for haptic rendering
</w:t>
      </w:r>
    </w:p>
    <w:p>
      <w:pPr>
        <w:spacing w:after="0"/>
        <w:numPr>
          <w:ilvl w:val="0"/>
          <w:numId w:val="2"/>
        </w:numPr>
      </w:pPr>
      <w:r>
        <w:rPr/>
        <w:t xml:space="preserve">Integration of haptic and visual feedback for more realistic virtual experiences
</w:t>
      </w:r>
    </w:p>
    <w:p>
      <w:pPr>
        <w:numPr>
          <w:ilvl w:val="0"/>
          <w:numId w:val="2"/>
        </w:numPr>
      </w:pPr>
      <w:r>
        <w:rPr/>
        <w:t xml:space="preserve">User preferences and perceptions of haptic feedback in virtual environments</w:t>
      </w:r>
    </w:p>
    <w:p>
      <w:pPr>
        <w:pStyle w:val="Heading1"/>
      </w:pPr>
      <w:bookmarkStart w:id="6" w:name="_Toc6"/>
      <w:r>
        <w:t>Report location:</w:t>
      </w:r>
      <w:bookmarkEnd w:id="6"/>
    </w:p>
    <w:p>
      <w:hyperlink r:id="rId8" w:history="1">
        <w:r>
          <w:rPr>
            <w:color w:val="2980b9"/>
            <w:u w:val="single"/>
          </w:rPr>
          <w:t xml:space="preserve">https://www.fullpicture.app/item/3e35e55d8f1845c82de43bcd13293f7c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3C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539397?casa_token=FQlpBZQD9cYAAAAA%3AOh78XaPFVIID7Jo44GSiojDovQW-ACp8O5U5NNhrraYTXOo4Hxy0rIKEhdekvefLum6T9NP7rUM" TargetMode="External"/><Relationship Id="rId8" Type="http://schemas.openxmlformats.org/officeDocument/2006/relationships/hyperlink" Target="https://www.fullpicture.app/item/3e35e55d8f1845c82de43bcd13293f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2024-03-10T08:02:56+01:00</dcterms:created>
  <dcterms:modified xsi:type="dcterms:W3CDTF">2024-03-10T08:02:56+01:00</dcterms:modified>
</cp:coreProperties>
</file>

<file path=docProps/custom.xml><?xml version="1.0" encoding="utf-8"?>
<Properties xmlns="http://schemas.openxmlformats.org/officeDocument/2006/custom-properties" xmlns:vt="http://schemas.openxmlformats.org/officeDocument/2006/docPropsVTypes"/>
</file>