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我国女性终身无孩率快速上升_百度搜索</w:t></w:r><w:br/><w:hyperlink r:id="rId7" w:history="1"><w:r><w:rPr><w:color w:val="2980b9"/><w:u w:val="single"/></w:rPr><w:t xml:space="preserve">https://www.baidu.com/s?wd=%E6%88%91%E5%9B%BD%E5%A5%B3%E6%80%A7%E7%BB%88%E8%BA%AB%E6%97%A0%E5%AD%A9%E7%8E%87%E5%BF%AB%E9%80%9F%E4%B8%8A%E5%8D%87&sa=fyb_n_homepage&rsv_dl=fyb_n_homepage&from=super&cl=3&tn=baidutop10&fr=top1000&rsv_idx=2&hisfilter=1</w:t></w:r></w:hyperlink></w:p><w:p><w:pPr><w:pStyle w:val="Heading1"/></w:pPr><w:bookmarkStart w:id="2" w:name="_Toc2"/><w:r><w:t>Article summary:</w:t></w:r><w:bookmarkEnd w:id="2"/></w:p><w:p><w:pPr><w:jc w:val="both"/></w:pPr><w:r><w:rPr/><w:t xml:space="preserve">1. The Third China Population and Development Forum was held in Beijing.</w:t></w:r></w:p><w:p><w:pPr><w:jc w:val="both"/></w:pPr><w:r><w:rPr/><w:t xml:space="preserve">2. Surveys show that China is currently experiencing a dual transition in population and family size, with the rate of women without children for life rapidly increasing to nearly 10% in 2020.</w:t></w:r></w:p><w:p><w:pPr><w:jc w:val="both"/></w:pPr><w:r><w:rPr/><w:t xml:space="preserve">3. The average age of marriage for women has been steadily rising from 22 years old in the 1980s to 2020, and the number of children they have is decreasing from 1.63 in 2019 to 1.19 in 2022.</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as it provides evidence from surveys conducted by the Chinese Population and Development Research Center, which is a credible source of information. Additionally, the article cites specific figures such as the rate of women without children for life increasing to nearly 10% in 2020, as well as other statistics regarding marriage age and number of children had by women over time. This adds credibility to the article's claims. </w:t></w:r></w:p><w:p><w:pPr><w:jc w:val="both"/></w:pPr><w:r><w:rPr/><w:t xml:space="preserve">However, there are some potential biases present in the article that should be noted. For example, it does not explore any counterarguments or present both sides equally; instead it focuses solely on one perspective which could lead readers to form an incomplete understanding of this issue. Additionally, there is no mention of possible risks associated with this trend or any discussion about how this could affect society as a whole; these points should have been explored further for a more comprehensive analysis. Furthermore, while the article does cite sources for its claims, it does not provide any links or references so readers can verify them independently; this would have added further credibility to its arguments.</w:t></w:r></w:p><w:p><w:pPr><w:pStyle w:val="Heading1"/></w:pPr><w:bookmarkStart w:id="5" w:name="_Toc5"/><w:r><w:t>Topics for further research:</w:t></w:r><w:bookmarkEnd w:id="5"/></w:p><w:p><w:pPr><w:spacing w:after="0"/><w:numPr><w:ilvl w:val="0"/><w:numId w:val="2"/></w:numPr></w:pPr><w:r><w:rPr/><w:t xml:space="preserve">Impact of declining fertility rate on Chinese society</w:t></w:r></w:p><w:p><w:pPr><w:spacing w:after="0"/><w:numPr><w:ilvl w:val="0"/><w:numId w:val="2"/></w:numPr></w:pPr><w:r><w:rPr/><w:t xml:space="preserve">Social implications of delayed marriage in China</w:t></w:r></w:p><w:p><w:pPr><w:spacing w:after="0"/><w:numPr><w:ilvl w:val="0"/><w:numId w:val="2"/></w:numPr></w:pPr><w:r><w:rPr/><w:t xml:space="preserve">Economic effects of fewer children in China</w:t></w:r></w:p><w:p><w:pPr><w:spacing w:after="0"/><w:numPr><w:ilvl w:val="0"/><w:numId w:val="2"/></w:numPr></w:pPr><w:r><w:rPr/><w:t xml:space="preserve">Reasons for increasing number of childless women in China</w:t></w:r></w:p><w:p><w:pPr><w:spacing w:after="0"/><w:numPr><w:ilvl w:val="0"/><w:numId w:val="2"/></w:numPr></w:pPr><w:r><w:rPr/><w:t xml:space="preserve">Potential risks of low fertility rate in China</w:t></w:r></w:p><w:p><w:pPr><w:numPr><w:ilvl w:val="0"/><w:numId w:val="2"/></w:numPr></w:pPr><w:r><w:rPr/><w:t xml:space="preserve">Government policies to address declining fertility rate in China</w:t></w:r></w:p><w:p><w:pPr><w:pStyle w:val="Heading1"/></w:pPr><w:bookmarkStart w:id="6" w:name="_Toc6"/><w:r><w:t>Report location:</w:t></w:r><w:bookmarkEnd w:id="6"/></w:p><w:p><w:hyperlink r:id="rId8" w:history="1"><w:r><w:rPr><w:color w:val="2980b9"/><w:u w:val="single"/></w:rPr><w:t xml:space="preserve">https://www.fullpicture.app/item/3e45ff8aed2c4e653b83d2802ea6ab5d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9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E6%88%91%E5%9B%BD%E5%A5%B3%E6%80%A7%E7%BB%88%E8%BA%AB%E6%97%A0%E5%AD%A9%E7%8E%87%E5%BF%AB%E9%80%9F%E4%B8%8A%E5%8D%87&amp;sa=fyb_n_homepage&amp;rsv_dl=fyb_n_homepage&amp;from=super&amp;cl=3&amp;tn=baidutop10&amp;fr=top1000&amp;rsv_idx=2&amp;hisfilter=1" TargetMode="External"/><Relationship Id="rId8" Type="http://schemas.openxmlformats.org/officeDocument/2006/relationships/hyperlink" Target="https://www.fullpicture.app/item/3e45ff8aed2c4e653b83d2802ea6a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2023-03-07T13:39:45+01:00</dcterms:created>
  <dcterms:modified xsi:type="dcterms:W3CDTF">2023-03-07T13:39:45+01:00</dcterms:modified>
</cp:coreProperties>
</file>

<file path=docProps/custom.xml><?xml version="1.0" encoding="utf-8"?>
<Properties xmlns="http://schemas.openxmlformats.org/officeDocument/2006/custom-properties" xmlns:vt="http://schemas.openxmlformats.org/officeDocument/2006/docPropsVTypes"/>
</file>