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Peristaltic Pump Guide - How Does a Hose Pump Work? | Castle Pumps</w:t>
      </w:r>
      <w:br/>
      <w:hyperlink r:id="rId7" w:history="1">
        <w:r>
          <w:rPr>
            <w:color w:val="2980b9"/>
            <w:u w:val="single"/>
          </w:rPr>
          <w:t xml:space="preserve">https://www.castlepumps.com/info-hub/peristaltic-pump-guide</w:t>
        </w:r>
      </w:hyperlink>
    </w:p>
    <w:p>
      <w:pPr>
        <w:pStyle w:val="Heading1"/>
      </w:pPr>
      <w:bookmarkStart w:id="2" w:name="_Toc2"/>
      <w:r>
        <w:t>Article summary:</w:t>
      </w:r>
      <w:bookmarkEnd w:id="2"/>
    </w:p>
    <w:p>
      <w:pPr>
        <w:jc w:val="both"/>
      </w:pPr>
      <w:r>
        <w:rPr/>
        <w:t xml:space="preserve">1. Peristaltic pumps are a type of rotary positive displacement pump that use a rotor with rollers or shoes and a flexible internal hose/tube to move fluids.</w:t>
      </w:r>
    </w:p>
    <w:p>
      <w:pPr>
        <w:jc w:val="both"/>
      </w:pPr>
      <w:r>
        <w:rPr/>
        <w:t xml:space="preserve">2. They have design benefits such as being leak-free, handling solids without clogging, having low shear, and requiring low maintenance.</w:t>
      </w:r>
    </w:p>
    <w:p>
      <w:pPr>
        <w:jc w:val="both"/>
      </w:pPr>
      <w:r>
        <w:rPr/>
        <w:t xml:space="preserve">3. Peristaltic pumps are ideal for handling harsh and abrasive fluids in various industries such as food and drink manufacturing, sewage pumping, chemical dosing, and more.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"Peristaltic Pump Guide - How Does a Hose Pump Work?" provides a detailed overview of peristaltic pumps, their working mechanisms, and design benefits. However, the article appears to be promotional in nature and lacks critical analysis.</w:t>
      </w:r>
    </w:p>
    <w:p>
      <w:pPr>
        <w:jc w:val="both"/>
      </w:pPr>
      <w:r>
        <w:rPr/>
        <w:t xml:space="preserve"/>
      </w:r>
    </w:p>
    <w:p>
      <w:pPr>
        <w:jc w:val="both"/>
      </w:pPr>
      <w:r>
        <w:rPr/>
        <w:t xml:space="preserve">One potential bias in the article is its focus on the advantages of peristaltic pumps without discussing their limitations or drawbacks. For example, while the article mentions that peristaltic pumps can handle solids and viscous slurries without clogging, it does not mention any potential risks associated with using these pumps for such applications. Additionally, the article does not explore any counterarguments or alternative viewpoints regarding the effectiveness of peristaltic pumps compared to other pump types.</w:t>
      </w:r>
    </w:p>
    <w:p>
      <w:pPr>
        <w:jc w:val="both"/>
      </w:pPr>
      <w:r>
        <w:rPr/>
        <w:t xml:space="preserve"/>
      </w:r>
    </w:p>
    <w:p>
      <w:pPr>
        <w:jc w:val="both"/>
      </w:pPr>
      <w:r>
        <w:rPr/>
        <w:t xml:space="preserve">Another issue with the article is its lack of evidence to support some of its claims. For instance, the article states that roller-operated peristaltic pumps have lower power consumption and easier hose maintenance than shoe-operated models but does not provide any data or research to back up these claims.</w:t>
      </w:r>
    </w:p>
    <w:p>
      <w:pPr>
        <w:jc w:val="both"/>
      </w:pPr>
      <w:r>
        <w:rPr/>
        <w:t xml:space="preserve"/>
      </w:r>
    </w:p>
    <w:p>
      <w:pPr>
        <w:jc w:val="both"/>
      </w:pPr>
      <w:r>
        <w:rPr/>
        <w:t xml:space="preserve">Furthermore, the article appears to be written from a biased perspective as it only presents one side of the argument and does not provide an objective analysis of peristaltic pumps. The author seems to be promoting these pumps as a versatile solution for many fluids without acknowledging any potential limitations or risks associated with their use.</w:t>
      </w:r>
    </w:p>
    <w:p>
      <w:pPr>
        <w:jc w:val="both"/>
      </w:pPr>
      <w:r>
        <w:rPr/>
        <w:t xml:space="preserve"/>
      </w:r>
    </w:p>
    <w:p>
      <w:pPr>
        <w:jc w:val="both"/>
      </w:pPr>
      <w:r>
        <w:rPr/>
        <w:t xml:space="preserve">In conclusion, while the article provides useful information about peristaltic pumps and their design benefits, it lacks critical analysis and objectivity. The author's bias towards promoting these pumps as a superior solution for various applications may lead readers to overlook potential risks or limitations associated with their use.</w:t>
      </w:r>
    </w:p>
    <w:p>
      <w:pPr>
        <w:pStyle w:val="Heading1"/>
      </w:pPr>
      <w:bookmarkStart w:id="5" w:name="_Toc5"/>
      <w:r>
        <w:t>Topics for further research:</w:t>
      </w:r>
      <w:bookmarkEnd w:id="5"/>
    </w:p>
    <w:p>
      <w:pPr>
        <w:spacing w:after="0"/>
        <w:numPr>
          <w:ilvl w:val="0"/>
          <w:numId w:val="2"/>
        </w:numPr>
      </w:pPr>
      <w:r>
        <w:rPr/>
        <w:t xml:space="preserve">Limitations of peristaltic pumps in handling certain fluids or materials
</w:t>
      </w:r>
    </w:p>
    <w:p>
      <w:pPr>
        <w:spacing w:after="0"/>
        <w:numPr>
          <w:ilvl w:val="0"/>
          <w:numId w:val="2"/>
        </w:numPr>
      </w:pPr>
      <w:r>
        <w:rPr/>
        <w:t xml:space="preserve">Comparison of peristaltic pumps with other pump types in terms of efficiency and effectiveness
</w:t>
      </w:r>
    </w:p>
    <w:p>
      <w:pPr>
        <w:spacing w:after="0"/>
        <w:numPr>
          <w:ilvl w:val="0"/>
          <w:numId w:val="2"/>
        </w:numPr>
      </w:pPr>
      <w:r>
        <w:rPr/>
        <w:t xml:space="preserve">Potential risks associated with using peristaltic pumps for handling solids and viscous slurries
</w:t>
      </w:r>
    </w:p>
    <w:p>
      <w:pPr>
        <w:spacing w:after="0"/>
        <w:numPr>
          <w:ilvl w:val="0"/>
          <w:numId w:val="2"/>
        </w:numPr>
      </w:pPr>
      <w:r>
        <w:rPr/>
        <w:t xml:space="preserve">Research or data supporting claims about lower power consumption and easier hose maintenance in roller-operated peristaltic pumps
</w:t>
      </w:r>
    </w:p>
    <w:p>
      <w:pPr>
        <w:spacing w:after="0"/>
        <w:numPr>
          <w:ilvl w:val="0"/>
          <w:numId w:val="2"/>
        </w:numPr>
      </w:pPr>
      <w:r>
        <w:rPr/>
        <w:t xml:space="preserve">Disadvantages of shoe-operated peristaltic pumps compared to roller-operated models
</w:t>
      </w:r>
    </w:p>
    <w:p>
      <w:pPr>
        <w:spacing w:after="0"/>
        <w:numPr>
          <w:ilvl w:val="0"/>
          <w:numId w:val="2"/>
        </w:numPr>
      </w:pPr>
      <w:r>
        <w:rPr/>
        <w:t xml:space="preserve">Objective analysis of peristaltic pumps</w:t>
      </w:r>
    </w:p>
    <w:p>
      <w:pPr>
        <w:numPr>
          <w:ilvl w:val="0"/>
          <w:numId w:val="2"/>
        </w:numPr>
      </w:pPr>
      <w:r>
        <w:rPr/>
        <w:t xml:space="preserve">including both advantages and limitations</w:t>
      </w:r>
    </w:p>
    <w:p>
      <w:pPr>
        <w:pStyle w:val="Heading1"/>
      </w:pPr>
      <w:bookmarkStart w:id="6" w:name="_Toc6"/>
      <w:r>
        <w:t>Report location:</w:t>
      </w:r>
      <w:bookmarkEnd w:id="6"/>
    </w:p>
    <w:p>
      <w:hyperlink r:id="rId8" w:history="1">
        <w:r>
          <w:rPr>
            <w:color w:val="2980b9"/>
            <w:u w:val="single"/>
          </w:rPr>
          <w:t xml:space="preserve">https://www.fullpicture.app/item/3e686c80da70c128631c431db2ad7268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8D1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stlepumps.com/info-hub/peristaltic-pump-guide" TargetMode="External"/><Relationship Id="rId8" Type="http://schemas.openxmlformats.org/officeDocument/2006/relationships/hyperlink" Target="https://www.fullpicture.app/item/3e686c80da70c128631c431db2ad72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2024-01-18T05:06:38+01:00</dcterms:created>
  <dcterms:modified xsi:type="dcterms:W3CDTF">2024-01-18T05:06:38+01:00</dcterms:modified>
</cp:coreProperties>
</file>

<file path=docProps/custom.xml><?xml version="1.0" encoding="utf-8"?>
<Properties xmlns="http://schemas.openxmlformats.org/officeDocument/2006/custom-properties" xmlns:vt="http://schemas.openxmlformats.org/officeDocument/2006/docPropsVTypes"/>
</file>