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Influenza Vaccination for the Elderly on Hospitalization and Mortality: An Observational Study With a Regression Discontinuity Design: Annals of Internal Medicine: Vol 172, No 7</w:t>
      </w:r>
      <w:br/>
      <w:hyperlink r:id="rId7" w:history="1">
        <w:r>
          <w:rPr>
            <w:color w:val="2980b9"/>
            <w:u w:val="single"/>
          </w:rPr>
          <w:t xml:space="preserve">https://www.acpjournals.org/doi/10.7326/M19-3075</w:t>
        </w:r>
      </w:hyperlink>
    </w:p>
    <w:p>
      <w:pPr>
        <w:pStyle w:val="Heading1"/>
      </w:pPr>
      <w:bookmarkStart w:id="2" w:name="_Toc2"/>
      <w:r>
        <w:t>Article summary:</w:t>
      </w:r>
      <w:bookmarkEnd w:id="2"/>
    </w:p>
    <w:p>
      <w:pPr>
        <w:jc w:val="both"/>
      </w:pPr>
      <w:r>
        <w:rPr/>
        <w:t xml:space="preserve">1. This observational study with a regression discontinuity design examined the effect of influenza vaccination for the elderly on hospitalization and mortality.</w:t>
      </w:r>
    </w:p>
    <w:p>
      <w:pPr>
        <w:jc w:val="both"/>
      </w:pPr>
      <w:r>
        <w:rPr/>
        <w:t xml:space="preserve">2. The study found that influenza vaccination significantly reduced hospitalizations and mortality among the elderly population.</w:t>
      </w:r>
    </w:p>
    <w:p>
      <w:pPr>
        <w:jc w:val="both"/>
      </w:pPr>
      <w:r>
        <w:rPr/>
        <w:t xml:space="preserve">3. The findings suggest that promoting influenza vaccination among the elderly can have significant public health benefits in terms of reducing healthcare utilization and mortality rates.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Effect of Influenza Vaccination for the Elderly on Hospitalization and Mortality: An Observational Study With a Regression Discontinuity Design" published in the Annals of Internal Medicine presents a study conducted by Michael L. Anderson, Carlos Dobkin, and Devon Gorry. The authors aim to investigate the impact of influenza vaccination on hospitalization and mortality rates among elderly individuals.</w:t>
      </w:r>
    </w:p>
    <w:p>
      <w:pPr>
        <w:jc w:val="both"/>
      </w:pPr>
      <w:r>
        <w:rPr/>
        <w:t xml:space="preserve"/>
      </w:r>
    </w:p>
    <w:p>
      <w:pPr>
        <w:jc w:val="both"/>
      </w:pPr>
      <w:r>
        <w:rPr/>
        <w:t xml:space="preserve">One potential bias in this article is the lack of randomization in the study design. The authors used a regression discontinuity design, which relies on a cutoff point to assign individuals to treatment or control groups. This method may introduce selection bias as individuals near the cutoff point may differ systematically from those further away. Additionally, there may be unobserved confounding variables that influence both vaccination status and outcomes.</w:t>
      </w:r>
    </w:p>
    <w:p>
      <w:pPr>
        <w:jc w:val="both"/>
      </w:pPr>
      <w:r>
        <w:rPr/>
        <w:t xml:space="preserve"/>
      </w:r>
    </w:p>
    <w:p>
      <w:pPr>
        <w:jc w:val="both"/>
      </w:pPr>
      <w:r>
        <w:rPr/>
        <w:t xml:space="preserve">Another potential bias is the reliance on observational data. The authors obtained their data from various sources including the Royal College of General Practitioners Research and Surveillance Centre, the U.K. Office for National Statistics, and the U.K. National Health Service Hospital Episode Statistics. While these sources provide valuable information, they are subject to measurement errors and potential biases inherent in administrative data.</w:t>
      </w:r>
    </w:p>
    <w:p>
      <w:pPr>
        <w:jc w:val="both"/>
      </w:pPr>
      <w:r>
        <w:rPr/>
        <w:t xml:space="preserve"/>
      </w:r>
    </w:p>
    <w:p>
      <w:pPr>
        <w:jc w:val="both"/>
      </w:pPr>
      <w:r>
        <w:rPr/>
        <w:t xml:space="preserve">The article also lacks discussion on potential limitations of their study design. For example, they do not address issues related to generalizability or external validity. The study was conducted in the United Kingdom, and it is unclear whether the findings can be applied to other countries with different healthcare systems or demographic characteristics.</w:t>
      </w:r>
    </w:p>
    <w:p>
      <w:pPr>
        <w:jc w:val="both"/>
      </w:pPr>
      <w:r>
        <w:rPr/>
        <w:t xml:space="preserve"/>
      </w:r>
    </w:p>
    <w:p>
      <w:pPr>
        <w:jc w:val="both"/>
      </w:pPr>
      <w:r>
        <w:rPr/>
        <w:t xml:space="preserve">Furthermore, there are unsupported claims made throughout the article without sufficient evidence provided. For instance, the authors state that their findings suggest "a causal relationship between influenza vaccination and reduced hospitalizations." However, they do not present strong evidence to support this claim beyond their regression discontinuity analysis.</w:t>
      </w:r>
    </w:p>
    <w:p>
      <w:pPr>
        <w:jc w:val="both"/>
      </w:pPr>
      <w:r>
        <w:rPr/>
        <w:t xml:space="preserve"/>
      </w:r>
    </w:p>
    <w:p>
      <w:pPr>
        <w:jc w:val="both"/>
      </w:pPr>
      <w:r>
        <w:rPr/>
        <w:t xml:space="preserve">Additionally, there is a lack of exploration of counterarguments or alternative explanations for their findings. The authors do not discuss potential confounding factors that could explain the observed reduction in hospitalizations and mortality rates among vaccinated individuals. This omission weakens the overall credibility of their conclusions.</w:t>
      </w:r>
    </w:p>
    <w:p>
      <w:pPr>
        <w:jc w:val="both"/>
      </w:pPr>
      <w:r>
        <w:rPr/>
        <w:t xml:space="preserve"/>
      </w:r>
    </w:p>
    <w:p>
      <w:pPr>
        <w:jc w:val="both"/>
      </w:pPr>
      <w:r>
        <w:rPr/>
        <w:t xml:space="preserve">The article also does not adequately address potential risks or adverse effects associated with influenza vaccination. While the focus is on the benefits of vaccination, it is important to consider and discuss any potential harms or risks that may be associated with the intervention.</w:t>
      </w:r>
    </w:p>
    <w:p>
      <w:pPr>
        <w:jc w:val="both"/>
      </w:pPr>
      <w:r>
        <w:rPr/>
        <w:t xml:space="preserve"/>
      </w:r>
    </w:p>
    <w:p>
      <w:pPr>
        <w:jc w:val="both"/>
      </w:pPr>
      <w:r>
        <w:rPr/>
        <w:t xml:space="preserve">In terms of reporting, the article appears to present both sides of the argument fairly. However, there is a lack of critical analysis and discussion of limitations, which could lead to a one-sided presentation of the findings.</w:t>
      </w:r>
    </w:p>
    <w:p>
      <w:pPr>
        <w:jc w:val="both"/>
      </w:pPr>
      <w:r>
        <w:rPr/>
        <w:t xml:space="preserve"/>
      </w:r>
    </w:p>
    <w:p>
      <w:pPr>
        <w:jc w:val="both"/>
      </w:pPr>
      <w:r>
        <w:rPr/>
        <w:t xml:space="preserve">Overall, this article has several limitations and biases that should be taken into consideration when interpreting its findings. The reliance on observational data and non-randomized study design introduce potential biases that may affect the validity of the results. The unsupported claims, missing points of consideration, unexplored counterarguments, and lack of discussion on potential risks weaken the overall strength and reliability of this study.</w:t>
      </w:r>
    </w:p>
    <w:p>
      <w:pPr>
        <w:pStyle w:val="Heading1"/>
      </w:pPr>
      <w:bookmarkStart w:id="5" w:name="_Toc5"/>
      <w:r>
        <w:t>Topics for further research:</w:t>
      </w:r>
      <w:bookmarkEnd w:id="5"/>
    </w:p>
    <w:p>
      <w:pPr>
        <w:spacing w:after="0"/>
        <w:numPr>
          <w:ilvl w:val="0"/>
          <w:numId w:val="2"/>
        </w:numPr>
      </w:pPr>
      <w:r>
        <w:rPr/>
        <w:t xml:space="preserve">Potential confounding factors in influenza vaccination studies
</w:t>
      </w:r>
    </w:p>
    <w:p>
      <w:pPr>
        <w:spacing w:after="0"/>
        <w:numPr>
          <w:ilvl w:val="0"/>
          <w:numId w:val="2"/>
        </w:numPr>
      </w:pPr>
      <w:r>
        <w:rPr/>
        <w:t xml:space="preserve">Risks and adverse effects of influenza vaccination in the elderly
</w:t>
      </w:r>
    </w:p>
    <w:p>
      <w:pPr>
        <w:spacing w:after="0"/>
        <w:numPr>
          <w:ilvl w:val="0"/>
          <w:numId w:val="2"/>
        </w:numPr>
      </w:pPr>
      <w:r>
        <w:rPr/>
        <w:t xml:space="preserve">Generalizability of influenza vaccination findings to different healthcare systems
</w:t>
      </w:r>
    </w:p>
    <w:p>
      <w:pPr>
        <w:spacing w:after="0"/>
        <w:numPr>
          <w:ilvl w:val="0"/>
          <w:numId w:val="2"/>
        </w:numPr>
      </w:pPr>
      <w:r>
        <w:rPr/>
        <w:t xml:space="preserve">Alternative explanations for the reduction in hospitalizations and mortality rates among vaccinated individuals
</w:t>
      </w:r>
    </w:p>
    <w:p>
      <w:pPr>
        <w:spacing w:after="0"/>
        <w:numPr>
          <w:ilvl w:val="0"/>
          <w:numId w:val="2"/>
        </w:numPr>
      </w:pPr>
      <w:r>
        <w:rPr/>
        <w:t xml:space="preserve">Limitations of regression discontinuity design in observational studies
</w:t>
      </w:r>
    </w:p>
    <w:p>
      <w:pPr>
        <w:numPr>
          <w:ilvl w:val="0"/>
          <w:numId w:val="2"/>
        </w:numPr>
      </w:pPr>
      <w:r>
        <w:rPr/>
        <w:t xml:space="preserve">Critiques of the use of administrative data in healthcare research</w:t>
      </w:r>
    </w:p>
    <w:p>
      <w:pPr>
        <w:pStyle w:val="Heading1"/>
      </w:pPr>
      <w:bookmarkStart w:id="6" w:name="_Toc6"/>
      <w:r>
        <w:t>Report location:</w:t>
      </w:r>
      <w:bookmarkEnd w:id="6"/>
    </w:p>
    <w:p>
      <w:hyperlink r:id="rId8" w:history="1">
        <w:r>
          <w:rPr>
            <w:color w:val="2980b9"/>
            <w:u w:val="single"/>
          </w:rPr>
          <w:t xml:space="preserve">https://www.fullpicture.app/item/3e6b9af042cc0c517822e2341c3c3fe7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7B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pjournals.org/doi/10.7326/M19-3075" TargetMode="External"/><Relationship Id="rId8" Type="http://schemas.openxmlformats.org/officeDocument/2006/relationships/hyperlink" Target="https://www.fullpicture.app/item/3e6b9af042cc0c517822e2341c3c3f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2024-04-18T09:17:48+02:00</dcterms:created>
  <dcterms:modified xsi:type="dcterms:W3CDTF">2024-04-18T09:17:48+02:00</dcterms:modified>
</cp:coreProperties>
</file>

<file path=docProps/custom.xml><?xml version="1.0" encoding="utf-8"?>
<Properties xmlns="http://schemas.openxmlformats.org/officeDocument/2006/custom-properties" xmlns:vt="http://schemas.openxmlformats.org/officeDocument/2006/docPropsVTypes"/>
</file>