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BoB: BERT Over BERT for Training Persona-based Dialogue Models from Limited Personalized Data - ACL Anthology</w:t>
      </w:r>
      <w:br/>
      <w:hyperlink r:id="rId7" w:history="1">
        <w:r>
          <w:rPr>
            <w:color w:val="2980b9"/>
            <w:u w:val="single"/>
          </w:rPr>
          <w:t xml:space="preserve">https://aclanthology.org/2021.acl-long.14/</w:t>
        </w:r>
      </w:hyperlink>
    </w:p>
    <w:p>
      <w:pPr>
        <w:pStyle w:val="Heading1"/>
      </w:pPr>
      <w:bookmarkStart w:id="2" w:name="_Toc2"/>
      <w:r>
        <w:t>Article summary:</w:t>
      </w:r>
      <w:bookmarkEnd w:id="2"/>
    </w:p>
    <w:p>
      <w:pPr>
        <w:jc w:val="both"/>
      </w:pPr>
      <w:r>
        <w:rPr/>
        <w:t xml:space="preserve">1. This article presents a novel BERT-over-BERT (BoB) model for training persona-based dialogue models from limited personalized data.</w:t>
      </w:r>
    </w:p>
    <w:p>
      <w:pPr>
        <w:jc w:val="both"/>
      </w:pPr>
      <w:r>
        <w:rPr/>
        <w:t xml:space="preserve">2. The BoB model consists of a BERT-based encoder and two BERT-based decoders, one for response generation and another for consistency understanding.</w:t>
      </w:r>
    </w:p>
    <w:p>
      <w:pPr>
        <w:jc w:val="both"/>
      </w:pPr>
      <w:r>
        <w:rPr/>
        <w:t xml:space="preserve">3. Automatic and human evaluations demonstrate that the proposed model outperforms strong baselines in response quality and persona consistency.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to support its claims through both automatic and human evaluations. The authors also provide a detailed description of their proposed BoB model, which helps readers understand the technical aspects of the research. However, there are some potential biases in the article that should be noted. For example, the authors do not explore any counterarguments or alternative approaches to training persona-based dialogue models from limited personalized data. Additionally, they do not discuss any possible risks associated with their proposed approach or present both sides of the argument equally. Finally, there is no mention of promotional content or partiality in the article, which could be seen as a potential bias if included.</w:t>
      </w:r>
    </w:p>
    <w:p>
      <w:pPr>
        <w:pStyle w:val="Heading1"/>
      </w:pPr>
      <w:bookmarkStart w:id="5" w:name="_Toc5"/>
      <w:r>
        <w:t>Topics for further research:</w:t>
      </w:r>
      <w:bookmarkEnd w:id="5"/>
    </w:p>
    <w:p>
      <w:pPr>
        <w:spacing w:after="0"/>
        <w:numPr>
          <w:ilvl w:val="0"/>
          <w:numId w:val="2"/>
        </w:numPr>
      </w:pPr>
      <w:r>
        <w:rPr/>
        <w:t xml:space="preserve">Counterarguments to persona-based dialogue models</w:t>
      </w:r>
    </w:p>
    <w:p>
      <w:pPr>
        <w:spacing w:after="0"/>
        <w:numPr>
          <w:ilvl w:val="0"/>
          <w:numId w:val="2"/>
        </w:numPr>
      </w:pPr>
      <w:r>
        <w:rPr/>
        <w:t xml:space="preserve">Alternative approaches to training personalized dialogue models</w:t>
      </w:r>
    </w:p>
    <w:p>
      <w:pPr>
        <w:spacing w:after="0"/>
        <w:numPr>
          <w:ilvl w:val="0"/>
          <w:numId w:val="2"/>
        </w:numPr>
      </w:pPr>
      <w:r>
        <w:rPr/>
        <w:t xml:space="preserve">Risks associated with persona-based dialogue models</w:t>
      </w:r>
    </w:p>
    <w:p>
      <w:pPr>
        <w:spacing w:after="0"/>
        <w:numPr>
          <w:ilvl w:val="0"/>
          <w:numId w:val="2"/>
        </w:numPr>
      </w:pPr>
      <w:r>
        <w:rPr/>
        <w:t xml:space="preserve">Balanced arguments for and against persona-based dialogue models</w:t>
      </w:r>
    </w:p>
    <w:p>
      <w:pPr>
        <w:spacing w:after="0"/>
        <w:numPr>
          <w:ilvl w:val="0"/>
          <w:numId w:val="2"/>
        </w:numPr>
      </w:pPr>
      <w:r>
        <w:rPr/>
        <w:t xml:space="preserve">Promotional content in dialogue models</w:t>
      </w:r>
    </w:p>
    <w:p>
      <w:pPr>
        <w:numPr>
          <w:ilvl w:val="0"/>
          <w:numId w:val="2"/>
        </w:numPr>
      </w:pPr>
      <w:r>
        <w:rPr/>
        <w:t xml:space="preserve">Partiality in dialogue models</w:t>
      </w:r>
    </w:p>
    <w:p>
      <w:pPr>
        <w:pStyle w:val="Heading1"/>
      </w:pPr>
      <w:bookmarkStart w:id="6" w:name="_Toc6"/>
      <w:r>
        <w:t>Report location:</w:t>
      </w:r>
      <w:bookmarkEnd w:id="6"/>
    </w:p>
    <w:p>
      <w:hyperlink r:id="rId8" w:history="1">
        <w:r>
          <w:rPr>
            <w:color w:val="2980b9"/>
            <w:u w:val="single"/>
          </w:rPr>
          <w:t xml:space="preserve">https://www.fullpicture.app/item/3e8a56e0ccc32efa87f892cfaa521647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4D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2021.acl-long.14/" TargetMode="External"/><Relationship Id="rId8" Type="http://schemas.openxmlformats.org/officeDocument/2006/relationships/hyperlink" Target="https://www.fullpicture.app/item/3e8a56e0ccc32efa87f892cfaa521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2023-02-24T11:32:18+01:00</dcterms:created>
  <dcterms:modified xsi:type="dcterms:W3CDTF">2023-02-24T11:32:18+01:00</dcterms:modified>
</cp:coreProperties>
</file>

<file path=docProps/custom.xml><?xml version="1.0" encoding="utf-8"?>
<Properties xmlns="http://schemas.openxmlformats.org/officeDocument/2006/custom-properties" xmlns:vt="http://schemas.openxmlformats.org/officeDocument/2006/docPropsVTypes"/>
</file>