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and New Challenges in the Use of the Proper Generalized Decomposition for Solving Multidimensional Models | SpringerLink</w:t>
      </w:r>
      <w:br/>
      <w:hyperlink r:id="rId7" w:history="1">
        <w:r>
          <w:rPr>
            <w:color w:val="2980b9"/>
            <w:u w:val="single"/>
          </w:rPr>
          <w:t xml:space="preserve">https://link.springer.com/article/10.1007/s11831-010-9049-y</w:t>
        </w:r>
      </w:hyperlink>
    </w:p>
    <w:p>
      <w:pPr>
        <w:pStyle w:val="Heading1"/>
      </w:pPr>
      <w:bookmarkStart w:id="2" w:name="_Toc2"/>
      <w:r>
        <w:t>Article summary:</w:t>
      </w:r>
      <w:bookmarkEnd w:id="2"/>
    </w:p>
    <w:p>
      <w:pPr>
        <w:jc w:val="both"/>
      </w:pPr>
      <w:r>
        <w:rPr/>
        <w:t xml:space="preserve">1. The Proper Generalized Decomposition (PGD) is a powerful discretization technique that can be used to solve highly multidimensional models.</w:t>
      </w:r>
    </w:p>
    <w:p>
      <w:pPr>
        <w:jc w:val="both"/>
      </w:pPr>
      <w:r>
        <w:rPr/>
        <w:t xml:space="preserve">2. The PGD allows for the efficient solution of models in multidimensional spaces, such as those encountered in quantum chemistry, kinetic theory, genetics, and financial mathematics.</w:t>
      </w:r>
    </w:p>
    <w:p>
      <w:pPr>
        <w:jc w:val="both"/>
      </w:pPr>
      <w:r>
        <w:rPr/>
        <w:t xml:space="preserve">3. This paper reviews recent advances and new challenges in the use of the PGD for solving multidimensional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recent advances and new challenges in the use of the Proper Generalized Decomposition (PGD) for solving multidimensional models. The authors provide a comprehensive review of the literature on this topic, citing numerous sources to support their claims. They also provide examples from various fields to illustrate how the PGD can be used to solve complex problems. </w:t>
      </w:r>
    </w:p>
    <w:p>
      <w:pPr>
        <w:jc w:val="both"/>
      </w:pPr>
      <w:r>
        <w:rPr/>
        <w:t xml:space="preserve">The article is well-written and provides a thorough overview of the topic at hand. However, it does not explore any potential risks associated with using the PGD or discuss any counterarguments that may exist against its use. Additionally, there is no discussion of possible biases or one-sided reporting that could be present in some sources cited by the authors. Furthermore, while the authors do mention some potential applications for the PGD, they do not provide any evidence to support their claims about its effectiveness or reliability in these contexts. </w:t>
      </w:r>
    </w:p>
    <w:p>
      <w:pPr>
        <w:jc w:val="both"/>
      </w:pPr>
      <w:r>
        <w:rPr/>
        <w:t xml:space="preserve">In conclusion, while this article provides a comprehensive overview of recent advances and new challenges in using the Proper Generalized Decomposition for solving multidimensional models, it does not explore any potential risks associated with its use or discuss any counterarguments that may exist against it. Additionally, there is no evidence provided to support its effectiveness or reliability in certain contexts mentioned by the authors.</w:t>
      </w:r>
    </w:p>
    <w:p>
      <w:pPr>
        <w:pStyle w:val="Heading1"/>
      </w:pPr>
      <w:bookmarkStart w:id="5" w:name="_Toc5"/>
      <w:r>
        <w:t>Topics for further research:</w:t>
      </w:r>
      <w:bookmarkEnd w:id="5"/>
    </w:p>
    <w:p>
      <w:pPr>
        <w:spacing w:after="0"/>
        <w:numPr>
          <w:ilvl w:val="0"/>
          <w:numId w:val="2"/>
        </w:numPr>
      </w:pPr>
      <w:r>
        <w:rPr/>
        <w:t xml:space="preserve">Potential risks of Proper Generalized Decomposition</w:t>
      </w:r>
    </w:p>
    <w:p>
      <w:pPr>
        <w:spacing w:after="0"/>
        <w:numPr>
          <w:ilvl w:val="0"/>
          <w:numId w:val="2"/>
        </w:numPr>
      </w:pPr>
      <w:r>
        <w:rPr/>
        <w:t xml:space="preserve">Counterarguments against Proper Generalized Decomposition</w:t>
      </w:r>
    </w:p>
    <w:p>
      <w:pPr>
        <w:spacing w:after="0"/>
        <w:numPr>
          <w:ilvl w:val="0"/>
          <w:numId w:val="2"/>
        </w:numPr>
      </w:pPr>
      <w:r>
        <w:rPr/>
        <w:t xml:space="preserve">Biases in sources on Proper Generalized Decomposition</w:t>
      </w:r>
    </w:p>
    <w:p>
      <w:pPr>
        <w:spacing w:after="0"/>
        <w:numPr>
          <w:ilvl w:val="0"/>
          <w:numId w:val="2"/>
        </w:numPr>
      </w:pPr>
      <w:r>
        <w:rPr/>
        <w:t xml:space="preserve">Evidence of effectiveness of Proper Generalized Decomposition</w:t>
      </w:r>
    </w:p>
    <w:p>
      <w:pPr>
        <w:spacing w:after="0"/>
        <w:numPr>
          <w:ilvl w:val="0"/>
          <w:numId w:val="2"/>
        </w:numPr>
      </w:pPr>
      <w:r>
        <w:rPr/>
        <w:t xml:space="preserve">Reliability of Proper Generalized Decomposition</w:t>
      </w:r>
    </w:p>
    <w:p>
      <w:pPr>
        <w:numPr>
          <w:ilvl w:val="0"/>
          <w:numId w:val="2"/>
        </w:numPr>
      </w:pPr>
      <w:r>
        <w:rPr/>
        <w:t xml:space="preserve">Applications of Proper Generalized Decomposition</w:t>
      </w:r>
    </w:p>
    <w:p>
      <w:pPr>
        <w:pStyle w:val="Heading1"/>
      </w:pPr>
      <w:bookmarkStart w:id="6" w:name="_Toc6"/>
      <w:r>
        <w:t>Report location:</w:t>
      </w:r>
      <w:bookmarkEnd w:id="6"/>
    </w:p>
    <w:p>
      <w:hyperlink r:id="rId8" w:history="1">
        <w:r>
          <w:rPr>
            <w:color w:val="2980b9"/>
            <w:u w:val="single"/>
          </w:rPr>
          <w:t xml:space="preserve">https://www.fullpicture.app/item/3ed3bb4d46d17fc235ada2d337be9d2e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A87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831-010-9049-y" TargetMode="External"/><Relationship Id="rId8" Type="http://schemas.openxmlformats.org/officeDocument/2006/relationships/hyperlink" Target="https://www.fullpicture.app/item/3ed3bb4d46d17fc235ada2d337be9d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2023-02-23T14:59:32+01:00</dcterms:created>
  <dcterms:modified xsi:type="dcterms:W3CDTF">2023-02-23T14:59:32+01:00</dcterms:modified>
</cp:coreProperties>
</file>

<file path=docProps/custom.xml><?xml version="1.0" encoding="utf-8"?>
<Properties xmlns="http://schemas.openxmlformats.org/officeDocument/2006/custom-properties" xmlns:vt="http://schemas.openxmlformats.org/officeDocument/2006/docPropsVTypes"/>
</file>