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Israel-Gaza war live: Israel says it carried out air strike on ambulance</w:t>
      </w:r>
      <w:br/>
      <w:hyperlink r:id="rId7" w:history="1">
        <w:r>
          <w:rPr>
            <w:color w:val="2980b9"/>
            <w:u w:val="single"/>
          </w:rPr>
          <w:t xml:space="preserve">https://www.thenationalnews.com/mena/palestine-israel/2023/11/03/live-israel-gaza-war-blinken-hezbollah/</w:t>
        </w:r>
      </w:hyperlink>
    </w:p>
    <w:p>
      <w:pPr>
        <w:pStyle w:val="Heading1"/>
      </w:pPr>
      <w:bookmarkStart w:id="2" w:name="_Toc2"/>
      <w:r>
        <w:t>Article summary:</w:t>
      </w:r>
      <w:bookmarkEnd w:id="2"/>
    </w:p>
    <w:p>
      <w:pPr>
        <w:jc w:val="both"/>
      </w:pPr>
      <w:r>
        <w:rPr/>
        <w:t xml:space="preserve">1. Israel has claimed responsibility for an air strike on an ambulance in Gaza during the ongoing conflict.</w:t>
      </w:r>
    </w:p>
    <w:p>
      <w:pPr>
        <w:jc w:val="both"/>
      </w:pPr>
      <w:r>
        <w:rPr/>
        <w:t xml:space="preserve">2. Hezbollah leader, Nasrallah, stated that the October 7 attack was entirely carried out by Palestinians.</w:t>
      </w:r>
    </w:p>
    <w:p>
      <w:pPr>
        <w:jc w:val="both"/>
      </w:pPr>
      <w:r>
        <w:rPr/>
        <w:t xml:space="preserve">3. Israeli Prime Minister Netanyahu has stated that there will be no ceasefire until hostages are released.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"Israel-Gaza war live: Israel says it carried out air strike on ambulance" provides a brief update on the ongoing conflict between Israel and Gaza. However, upon closer analysis, several potential biases and shortcomings can be identified.</w:t>
      </w:r>
    </w:p>
    <w:p>
      <w:pPr>
        <w:jc w:val="both"/>
      </w:pPr>
      <w:r>
        <w:rPr/>
        <w:t xml:space="preserve"/>
      </w:r>
    </w:p>
    <w:p>
      <w:pPr>
        <w:jc w:val="both"/>
      </w:pPr>
      <w:r>
        <w:rPr/>
        <w:t xml:space="preserve">Firstly, the article lacks context and background information about the conflict. It fails to mention the root causes of the conflict or provide any historical context that could help readers understand the complexities of the situation. This omission may lead to a lack of understanding and potentially biased interpretations.</w:t>
      </w:r>
    </w:p>
    <w:p>
      <w:pPr>
        <w:jc w:val="both"/>
      </w:pPr>
      <w:r>
        <w:rPr/>
        <w:t xml:space="preserve"/>
      </w:r>
    </w:p>
    <w:p>
      <w:pPr>
        <w:jc w:val="both"/>
      </w:pPr>
      <w:r>
        <w:rPr/>
        <w:t xml:space="preserve">Additionally, the article includes unsupported claims without providing evidence or sources. For example, it states that Hezbollah is already at war with Israel, as claimed by its leader Nasrallah. However, no further information or evidence is provided to support this claim. Without proper verification or additional sources, such claims should be treated with caution.</w:t>
      </w:r>
    </w:p>
    <w:p>
      <w:pPr>
        <w:jc w:val="both"/>
      </w:pPr>
      <w:r>
        <w:rPr/>
        <w:t xml:space="preserve"/>
      </w:r>
    </w:p>
    <w:p>
      <w:pPr>
        <w:jc w:val="both"/>
      </w:pPr>
      <w:r>
        <w:rPr/>
        <w:t xml:space="preserve">Furthermore, there is a lack of exploration of counterarguments or alternative perspectives in the article. It primarily focuses on one side of the conflict, namely Israel's actions and statements. This one-sided reporting can contribute to a biased narrative and hinder readers from forming a comprehensive understanding of the situation.</w:t>
      </w:r>
    </w:p>
    <w:p>
      <w:pPr>
        <w:jc w:val="both"/>
      </w:pPr>
      <w:r>
        <w:rPr/>
        <w:t xml:space="preserve"/>
      </w:r>
    </w:p>
    <w:p>
      <w:pPr>
        <w:jc w:val="both"/>
      </w:pPr>
      <w:r>
        <w:rPr/>
        <w:t xml:space="preserve">The article also contains promotional content by including links to related articles and maps without providing critical analysis or context for their inclusion. This promotional aspect detracts from an objective presentation of information.</w:t>
      </w:r>
    </w:p>
    <w:p>
      <w:pPr>
        <w:jc w:val="both"/>
      </w:pPr>
      <w:r>
        <w:rPr/>
        <w:t xml:space="preserve"/>
      </w:r>
    </w:p>
    <w:p>
      <w:pPr>
        <w:jc w:val="both"/>
      </w:pPr>
      <w:r>
        <w:rPr/>
        <w:t xml:space="preserve">Moreover, there is a potential risk in not presenting both sides equally in this article. While it mentions Israeli statements regarding airstrikes on an ambulance and hostages held by Gaza, it does not provide any corresponding Palestinian perspectives or responses. This imbalance can contribute to a skewed portrayal of events.</w:t>
      </w:r>
    </w:p>
    <w:p>
      <w:pPr>
        <w:jc w:val="both"/>
      </w:pPr>
      <w:r>
        <w:rPr/>
        <w:t xml:space="preserve"/>
      </w:r>
    </w:p>
    <w:p>
      <w:pPr>
        <w:jc w:val="both"/>
      </w:pPr>
      <w:r>
        <w:rPr/>
        <w:t xml:space="preserve">In conclusion, this article suffers from various biases and shortcomings that undermine its credibility as an objective source of information on the Israel-Gaza conflict. The lack of context, unsupported claims, one-sided reporting, missing evidence for claims made, unexplored counterarguments, promotional content, partiality in presenting both sides equally all contribute to potential biases within this article. Readers should approach this information with caution and seek additional sources to form a more comprehensive understanding of the conflict.</w:t>
      </w:r>
    </w:p>
    <w:p>
      <w:pPr>
        <w:pStyle w:val="Heading1"/>
      </w:pPr>
      <w:bookmarkStart w:id="5" w:name="_Toc5"/>
      <w:r>
        <w:t>Topics for further research:</w:t>
      </w:r>
      <w:bookmarkEnd w:id="5"/>
    </w:p>
    <w:p>
      <w:pPr>
        <w:spacing w:after="0"/>
        <w:numPr>
          <w:ilvl w:val="0"/>
          <w:numId w:val="2"/>
        </w:numPr>
      </w:pPr>
      <w:r>
        <w:rPr/>
        <w:t xml:space="preserve">Historical background of Israel-Gaza conflict
</w:t>
      </w:r>
    </w:p>
    <w:p>
      <w:pPr>
        <w:spacing w:after="0"/>
        <w:numPr>
          <w:ilvl w:val="0"/>
          <w:numId w:val="2"/>
        </w:numPr>
      </w:pPr>
      <w:r>
        <w:rPr/>
        <w:t xml:space="preserve">Root causes of Israel-Gaza conflict
</w:t>
      </w:r>
    </w:p>
    <w:p>
      <w:pPr>
        <w:spacing w:after="0"/>
        <w:numPr>
          <w:ilvl w:val="0"/>
          <w:numId w:val="2"/>
        </w:numPr>
      </w:pPr>
      <w:r>
        <w:rPr/>
        <w:t xml:space="preserve">Palestinian perspectives on the Israel-Gaza conflict
</w:t>
      </w:r>
    </w:p>
    <w:p>
      <w:pPr>
        <w:spacing w:after="0"/>
        <w:numPr>
          <w:ilvl w:val="0"/>
          <w:numId w:val="2"/>
        </w:numPr>
      </w:pPr>
      <w:r>
        <w:rPr/>
        <w:t xml:space="preserve">Hezbollah's involvement in the Israel-Gaza conflict
</w:t>
      </w:r>
    </w:p>
    <w:p>
      <w:pPr>
        <w:spacing w:after="0"/>
        <w:numPr>
          <w:ilvl w:val="0"/>
          <w:numId w:val="2"/>
        </w:numPr>
      </w:pPr>
      <w:r>
        <w:rPr/>
        <w:t xml:space="preserve">Counterarguments to Israeli actions in the Israel-Gaza conflict
</w:t>
      </w:r>
    </w:p>
    <w:p>
      <w:pPr>
        <w:numPr>
          <w:ilvl w:val="0"/>
          <w:numId w:val="2"/>
        </w:numPr>
      </w:pPr>
      <w:r>
        <w:rPr/>
        <w:t xml:space="preserve">Comprehensive analysis of the Israel-Gaza conflict</w:t>
      </w:r>
    </w:p>
    <w:p>
      <w:pPr>
        <w:pStyle w:val="Heading1"/>
      </w:pPr>
      <w:bookmarkStart w:id="6" w:name="_Toc6"/>
      <w:r>
        <w:t>Report location:</w:t>
      </w:r>
      <w:bookmarkEnd w:id="6"/>
    </w:p>
    <w:p>
      <w:hyperlink r:id="rId8" w:history="1">
        <w:r>
          <w:rPr>
            <w:color w:val="2980b9"/>
            <w:u w:val="single"/>
          </w:rPr>
          <w:t xml:space="preserve">https://www.fullpicture.app/item/3ee13582dfe7b98bb94d92417e4df099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4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ationalnews.com/mena/palestine-israel/2023/11/03/live-israel-gaza-war-blinken-hezbollah/" TargetMode="External"/><Relationship Id="rId8" Type="http://schemas.openxmlformats.org/officeDocument/2006/relationships/hyperlink" Target="https://www.fullpicture.app/item/3ee13582dfe7b98bb94d92417e4df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2024-04-17T09:25:07+02:00</dcterms:created>
  <dcterms:modified xsi:type="dcterms:W3CDTF">2024-04-17T09:25:07+02:00</dcterms:modified>
</cp:coreProperties>
</file>

<file path=docProps/custom.xml><?xml version="1.0" encoding="utf-8"?>
<Properties xmlns="http://schemas.openxmlformats.org/officeDocument/2006/custom-properties" xmlns:vt="http://schemas.openxmlformats.org/officeDocument/2006/docPropsVTypes"/>
</file>