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Highly efficient, transparent, and environment-friendly flame-retardant coating for cotton fabric - ScienceDirect</w:t>
      </w:r>
      <w:br/>
      <w:hyperlink r:id="rId7" w:history="1">
        <w:r>
          <w:rPr>
            <w:color w:val="2980b9"/>
            <w:u w:val="single"/>
          </w:rPr>
          <w:t xml:space="preserve">https://www.sciencedirect.com/science/article/pii/S1385894721021422</w:t>
        </w:r>
      </w:hyperlink>
    </w:p>
    <w:p>
      <w:pPr>
        <w:pStyle w:val="Heading1"/>
      </w:pPr>
      <w:bookmarkStart w:id="2" w:name="_Toc2"/>
      <w:r>
        <w:t>Article summary:</w:t>
      </w:r>
      <w:bookmarkEnd w:id="2"/>
    </w:p>
    <w:p>
      <w:pPr>
        <w:jc w:val="both"/>
      </w:pPr>
      <w:r>
        <w:rPr/>
        <w:t xml:space="preserve">1. A highly flame-retardant and transparent coating was developed for cotton fabrics via a facile one-pot sol–gel approach derived from ammonium polyphosphate (APP), sodium alginate (SA), and tetraethoxysilane (TEOS).</w:t>
      </w:r>
    </w:p>
    <w:p>
      <w:pPr>
        <w:jc w:val="both"/>
      </w:pPr>
      <w:r>
        <w:rPr/>
        <w:t xml:space="preserve">2. The coating showed high transparency with the transmittance in the visible region &gt;90% and highly flame-retardant efficiency for cotton fabric at an ultralow loading of 10 wt%.</w:t>
      </w:r>
    </w:p>
    <w:p>
      <w:pPr>
        <w:jc w:val="both"/>
      </w:pPr>
      <w:r>
        <w:rPr/>
        <w:t xml:space="preserve">3. The hybrid phosphorous silica coating exhibited a condensed phase flame-retardant mechanism, which effectively prevented the release of heat and the diffusion of combustible gases.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“Highly efficient, transparent, and environment-friendly flame-retardant coating for cotton fabric” is a well written article that provides detailed information on the development of a highly flame-retardant and transparent coating for cotton fabrics. The authors provide evidence to support their claims, such as SEM images, FTIR spectra, TGA/DSC curves, etc., which makes it reliable and trustworthy. However, there are some potential biases in the article that should be noted. </w:t>
      </w:r>
    </w:p>
    <w:p>
      <w:pPr>
        <w:jc w:val="both"/>
      </w:pPr>
      <w:r>
        <w:rPr/>
        <w:t xml:space="preserve">First, the authors only present one side of the argument without exploring any counterarguments or alternative solutions. For example, they do not discuss any potential risks associated with using this type of coating on cotton fabrics or any other possible solutions to improve its fire safety performance. Additionally, they do not mention any potential environmental impacts associated with using this type of coating on cotton fabrics or how it could affect human health if used in clothing or other products. </w:t>
      </w:r>
    </w:p>
    <w:p>
      <w:pPr>
        <w:jc w:val="both"/>
      </w:pPr>
      <w:r>
        <w:rPr/>
        <w:t xml:space="preserve">Second, there is no discussion about how this type of coating could affect the mechanical properties of the fabric or how it would perform over time when exposed to different environmental conditions such as sunlight or water exposure. This lack of information could lead to potential issues if this type of coating were used in real world applications where durability is important. </w:t>
      </w:r>
    </w:p>
    <w:p>
      <w:pPr>
        <w:jc w:val="both"/>
      </w:pPr>
      <w:r>
        <w:rPr/>
        <w:t xml:space="preserve">Finally, there is no discussion about cost effectiveness or scalability when it comes to producing this type of coating on a large scale basis. This could be an issue if this type of technology were to be adopted by industry as it may not be feasible due to cost constraints or other factors related to production capacity. </w:t>
      </w:r>
    </w:p>
    <w:p>
      <w:pPr>
        <w:jc w:val="both"/>
      </w:pPr>
      <w:r>
        <w:rPr/>
        <w:t xml:space="preserve">In conclusion, while this article provides detailed information on the development of a highly flame-retardant and transparent coating for cotton fabrics, there are</w:t>
      </w:r>
    </w:p>
    <w:p>
      <w:pPr>
        <w:pStyle w:val="Heading1"/>
      </w:pPr>
      <w:bookmarkStart w:id="5" w:name="_Toc5"/>
      <w:r>
        <w:t>Topics for further research:</w:t>
      </w:r>
      <w:bookmarkEnd w:id="5"/>
    </w:p>
    <w:p>
      <w:pPr>
        <w:spacing w:after="0"/>
        <w:numPr>
          <w:ilvl w:val="0"/>
          <w:numId w:val="2"/>
        </w:numPr>
      </w:pPr>
      <w:r>
        <w:rPr/>
        <w:t xml:space="preserve">Flame retardant coating risks</w:t>
      </w:r>
    </w:p>
    <w:p>
      <w:pPr>
        <w:spacing w:after="0"/>
        <w:numPr>
          <w:ilvl w:val="0"/>
          <w:numId w:val="2"/>
        </w:numPr>
      </w:pPr>
      <w:r>
        <w:rPr/>
        <w:t xml:space="preserve">Environmental impacts of flame retardant coatings</w:t>
      </w:r>
    </w:p>
    <w:p>
      <w:pPr>
        <w:spacing w:after="0"/>
        <w:numPr>
          <w:ilvl w:val="0"/>
          <w:numId w:val="2"/>
        </w:numPr>
      </w:pPr>
      <w:r>
        <w:rPr/>
        <w:t xml:space="preserve">Mechanical properties of flame retardant coatings</w:t>
      </w:r>
    </w:p>
    <w:p>
      <w:pPr>
        <w:spacing w:after="0"/>
        <w:numPr>
          <w:ilvl w:val="0"/>
          <w:numId w:val="2"/>
        </w:numPr>
      </w:pPr>
      <w:r>
        <w:rPr/>
        <w:t xml:space="preserve">Durability of flame retardant coatings</w:t>
      </w:r>
    </w:p>
    <w:p>
      <w:pPr>
        <w:spacing w:after="0"/>
        <w:numPr>
          <w:ilvl w:val="0"/>
          <w:numId w:val="2"/>
        </w:numPr>
      </w:pPr>
      <w:r>
        <w:rPr/>
        <w:t xml:space="preserve">Cost effectiveness of flame retardant coatings</w:t>
      </w:r>
    </w:p>
    <w:p>
      <w:pPr>
        <w:numPr>
          <w:ilvl w:val="0"/>
          <w:numId w:val="2"/>
        </w:numPr>
      </w:pPr>
      <w:r>
        <w:rPr/>
        <w:t xml:space="preserve">Scalability of flame retardant coatings</w:t>
      </w:r>
    </w:p>
    <w:p>
      <w:pPr>
        <w:pStyle w:val="Heading1"/>
      </w:pPr>
      <w:bookmarkStart w:id="6" w:name="_Toc6"/>
      <w:r>
        <w:t>Report location:</w:t>
      </w:r>
      <w:bookmarkEnd w:id="6"/>
    </w:p>
    <w:p>
      <w:hyperlink r:id="rId8" w:history="1">
        <w:r>
          <w:rPr>
            <w:color w:val="2980b9"/>
            <w:u w:val="single"/>
          </w:rPr>
          <w:t xml:space="preserve">https://www.fullpicture.app/item/3f2d4d3bb31cc5f2bf1fd2535d07cce1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6D4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1021422" TargetMode="External"/><Relationship Id="rId8" Type="http://schemas.openxmlformats.org/officeDocument/2006/relationships/hyperlink" Target="https://www.fullpicture.app/item/3f2d4d3bb31cc5f2bf1fd2535d07cc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2023-02-20T18:23:51+01:00</dcterms:created>
  <dcterms:modified xsi:type="dcterms:W3CDTF">2023-02-20T18:23:51+01:00</dcterms:modified>
</cp:coreProperties>
</file>

<file path=docProps/custom.xml><?xml version="1.0" encoding="utf-8"?>
<Properties xmlns="http://schemas.openxmlformats.org/officeDocument/2006/custom-properties" xmlns:vt="http://schemas.openxmlformats.org/officeDocument/2006/docPropsVTypes"/>
</file>