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Junta de Andalucía - Portal oficial</w:t>
      </w:r>
      <w:br/>
      <w:hyperlink r:id="rId7" w:history="1">
        <w:r>
          <w:rPr>
            <w:color w:val="2980b9"/>
            <w:u w:val="single"/>
          </w:rPr>
          <w:t xml:space="preserve">https://www.juntadeandalucia.es/index.html</w:t>
        </w:r>
      </w:hyperlink>
    </w:p>
    <w:p>
      <w:pPr>
        <w:pStyle w:val="Heading1"/>
      </w:pPr>
      <w:bookmarkStart w:id="2" w:name="_Toc2"/>
      <w:r>
        <w:t>Article summary:</w:t>
      </w:r>
      <w:bookmarkEnd w:id="2"/>
    </w:p>
    <w:p>
      <w:pPr>
        <w:jc w:val="both"/>
      </w:pPr>
      <w:r>
        <w:rPr/>
        <w:t xml:space="preserve">1. El portal oficial de la Junta de Andalucía ofrece información sobre cómo ayudar a las personas afectadas por la crisis en Ucrania, así como teléfonos e información de interés.</w:t>
      </w:r>
    </w:p>
    <w:p>
      <w:pPr>
        <w:jc w:val="both"/>
      </w:pPr>
      <w:r>
        <w:rPr/>
        <w:t xml:space="preserve">2. El portal también proporciona un nivel de alerta por municipio, medidas frente al COVID-19 y acceso a la sede electrónica general.</w:t>
      </w:r>
    </w:p>
    <w:p>
      <w:pPr>
        <w:jc w:val="both"/>
      </w:pPr>
      <w:r>
        <w:rPr/>
        <w:t xml:space="preserve">3. Además, el portal contiene el último BOJA, calendario BOJA, buscador BOJA y transparencia para solicitar información.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El artículo es confiable y fiable ya que se basa en fuentes oficiales como el BOJA (Boletín Oficial de la Junta de Andalucía). El artículo no presenta sesgos ni afirmaciones sin respaldo, ya que toda la información proviene del portal oficial de la Junta de Andalucía. Además, el artículo no presenta puntos de consideración faltantes ni evidencia faltante para las afirmaciones realizadas. No hay contenido promocional ni parcialidad en el artículo y tampoco se advierten posibles riesgos. El artículo presenta ambas caras por igual al proporcionar información sobre cómo ayudar a las personas afectadas por la crisis en Ucrania y también proporcionando información sobre medidas frente al COVID-19. En conclusión, el artículo es confiable y fiable.</w:t>
      </w:r>
    </w:p>
    <w:p>
      <w:pPr>
        <w:pStyle w:val="Heading1"/>
      </w:pPr>
      <w:bookmarkStart w:id="5" w:name="_Toc5"/>
      <w:r>
        <w:t>Topics for further research:</w:t>
      </w:r>
      <w:bookmarkEnd w:id="5"/>
    </w:p>
    <w:p>
      <w:pPr>
        <w:spacing w:after="0"/>
        <w:numPr>
          <w:ilvl w:val="0"/>
          <w:numId w:val="2"/>
        </w:numPr>
      </w:pPr>
      <w:r>
        <w:rPr/>
        <w:t xml:space="preserve">Medidas de la Junta de Andalucía para ayudar a las personas afectadas por la crisis en Ucrania</w:t>
      </w:r>
    </w:p>
    <w:p>
      <w:pPr>
        <w:spacing w:after="0"/>
        <w:numPr>
          <w:ilvl w:val="0"/>
          <w:numId w:val="2"/>
        </w:numPr>
      </w:pPr>
      <w:r>
        <w:rPr/>
        <w:t xml:space="preserve">Ayuda de la Junta de Andalucía para combatir el COVID-19</w:t>
      </w:r>
    </w:p>
    <w:p>
      <w:pPr>
        <w:spacing w:after="0"/>
        <w:numPr>
          <w:ilvl w:val="0"/>
          <w:numId w:val="2"/>
        </w:numPr>
      </w:pPr>
      <w:r>
        <w:rPr/>
        <w:t xml:space="preserve">Iniciativas de la Junta de Andalucía para apoyar a los afectados por la crisis en Ucrania</w:t>
      </w:r>
    </w:p>
    <w:p>
      <w:pPr>
        <w:spacing w:after="0"/>
        <w:numPr>
          <w:ilvl w:val="0"/>
          <w:numId w:val="2"/>
        </w:numPr>
      </w:pPr>
      <w:r>
        <w:rPr/>
        <w:t xml:space="preserve">Recursos de la Junta de Andalucía para combatir el COVID-19</w:t>
      </w:r>
    </w:p>
    <w:p>
      <w:pPr>
        <w:spacing w:after="0"/>
        <w:numPr>
          <w:ilvl w:val="0"/>
          <w:numId w:val="2"/>
        </w:numPr>
      </w:pPr>
      <w:r>
        <w:rPr/>
        <w:t xml:space="preserve">Información oficial de la Junta de Andalucía sobre la crisis en Ucrania</w:t>
      </w:r>
    </w:p>
    <w:p>
      <w:pPr>
        <w:numPr>
          <w:ilvl w:val="0"/>
          <w:numId w:val="2"/>
        </w:numPr>
      </w:pPr>
      <w:r>
        <w:rPr/>
        <w:t xml:space="preserve">Información oficial de la Junta de Andalucía sobre el COVID-19</w:t>
      </w:r>
    </w:p>
    <w:p>
      <w:pPr>
        <w:pStyle w:val="Heading1"/>
      </w:pPr>
      <w:bookmarkStart w:id="6" w:name="_Toc6"/>
      <w:r>
        <w:t>Report location:</w:t>
      </w:r>
      <w:bookmarkEnd w:id="6"/>
    </w:p>
    <w:p>
      <w:hyperlink r:id="rId8" w:history="1">
        <w:r>
          <w:rPr>
            <w:color w:val="2980b9"/>
            <w:u w:val="single"/>
          </w:rPr>
          <w:t xml:space="preserve">https://www.fullpicture.app/item/3f41a718a16977c147ed2b9b1039c5c8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DA0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untadeandalucia.es/index.html" TargetMode="External"/><Relationship Id="rId8" Type="http://schemas.openxmlformats.org/officeDocument/2006/relationships/hyperlink" Target="https://www.fullpicture.app/item/3f41a718a16977c147ed2b9b1039c5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2023-02-23T20:55:05+01:00</dcterms:created>
  <dcterms:modified xsi:type="dcterms:W3CDTF">2023-02-23T20:55:05+01:00</dcterms:modified>
</cp:coreProperties>
</file>

<file path=docProps/custom.xml><?xml version="1.0" encoding="utf-8"?>
<Properties xmlns="http://schemas.openxmlformats.org/officeDocument/2006/custom-properties" xmlns:vt="http://schemas.openxmlformats.org/officeDocument/2006/docPropsVTypes"/>
</file>