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Twitter fuelled the Black Lives Matter movement - ANU</w:t>
      </w:r>
      <w:br/>
      <w:hyperlink r:id="rId7" w:history="1">
        <w:r>
          <w:rPr>
            <w:color w:val="2980b9"/>
            <w:u w:val="single"/>
          </w:rPr>
          <w:t xml:space="preserve">https://www.anu.edu.au/news/all-news/how-twitter-fuelled-the-black-lives-matter-movement</w:t>
        </w:r>
      </w:hyperlink>
    </w:p>
    <w:p>
      <w:pPr>
        <w:pStyle w:val="Heading1"/>
      </w:pPr>
      <w:bookmarkStart w:id="2" w:name="_Toc2"/>
      <w:r>
        <w:t>Article summary:</w:t>
      </w:r>
      <w:bookmarkEnd w:id="2"/>
    </w:p>
    <w:p>
      <w:pPr>
        <w:jc w:val="both"/>
      </w:pPr>
      <w:r>
        <w:rPr/>
        <w:t xml:space="preserve">1. A study from ANU reveals that Twitter played a crucial role in shaping the Black Lives Matter movement by spreading information and organizing protests.</w:t>
      </w:r>
    </w:p>
    <w:p>
      <w:pPr>
        <w:jc w:val="both"/>
      </w:pPr>
      <w:r>
        <w:rPr/>
        <w:t xml:space="preserve">2. The analysis of over 118 million tweets identified three distinct groups on Twitter: right-leaning, center-left, and left-wing activists, each with different content, language, and tweet traction patterns.</w:t>
      </w:r>
    </w:p>
    <w:p>
      <w:pPr>
        <w:jc w:val="both"/>
      </w:pPr>
      <w:r>
        <w:rPr/>
        <w:t xml:space="preserve">3. The study also found a significant spike in online activity after the murder of George Floyd, with right-wing accounts shifting their framing to portray activists as terrorists. Hashtags like #BlackLivesMatter helped BLM content go viral, but the study suggests that Twitter should take more responsibility for promoting certain types of viral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Twitter fuelled the Black Lives Matter movement - ANU" discusses a study conducted by The Australian National University (ANU) on the role of Twitter in shaping the Black Lives Matter (BLM) movement. While the article provides some interesting insights, there are several potential biases and limitations that need to be considered.</w:t>
      </w:r>
    </w:p>
    <w:p>
      <w:pPr>
        <w:jc w:val="both"/>
      </w:pPr>
      <w:r>
        <w:rPr/>
        <w:t xml:space="preserve"/>
      </w:r>
    </w:p>
    <w:p>
      <w:pPr>
        <w:jc w:val="both"/>
      </w:pPr>
      <w:r>
        <w:rPr/>
        <w:t xml:space="preserve">One potential bias in the article is its focus on Twitter as the primary platform for shaping the BLM movement. While it acknowledges that other social media platforms may have played a role, it primarily focuses on Twitter. This narrow focus may overlook the contributions of other platforms such as Facebook, Instagram, or TikTok, which also played significant roles in spreading information and organizing protests during the BLM movement.</w:t>
      </w:r>
    </w:p>
    <w:p>
      <w:pPr>
        <w:jc w:val="both"/>
      </w:pPr>
      <w:r>
        <w:rPr/>
        <w:t xml:space="preserve"/>
      </w:r>
    </w:p>
    <w:p>
      <w:pPr>
        <w:jc w:val="both"/>
      </w:pPr>
      <w:r>
        <w:rPr/>
        <w:t xml:space="preserve">Additionally, the article mentions three distinct groups that emerged on Twitter: right-leaning, center-left, and left-wing activists. However, it does not provide any details about how these groups were identified or what specific accounts were included in each group. Without this information, it is difficult to assess the representativeness of these groups and whether they accurately reflect the broader political landscape on Twitter.</w:t>
      </w:r>
    </w:p>
    <w:p>
      <w:pPr>
        <w:jc w:val="both"/>
      </w:pPr>
      <w:r>
        <w:rPr/>
        <w:t xml:space="preserve"/>
      </w:r>
    </w:p>
    <w:p>
      <w:pPr>
        <w:jc w:val="both"/>
      </w:pPr>
      <w:r>
        <w:rPr/>
        <w:t xml:space="preserve">Furthermore, while the study analyzed over 118 million tweets from 2020 and 2021, it does not provide any details about how these tweets were selected or sampled. It is unclear whether these tweets were randomly selected or if they were specifically chosen based on certain criteria. This lack of transparency raises questions about the generalizability of the findings and whether they can be applied to a broader population of Twitter users.</w:t>
      </w:r>
    </w:p>
    <w:p>
      <w:pPr>
        <w:jc w:val="both"/>
      </w:pPr>
      <w:r>
        <w:rPr/>
        <w:t xml:space="preserve"/>
      </w:r>
    </w:p>
    <w:p>
      <w:pPr>
        <w:jc w:val="both"/>
      </w:pPr>
      <w:r>
        <w:rPr/>
        <w:t xml:space="preserve">The article also makes unsupported claims about right-wing reactions on Twitter. It states that right-wing tweets tended to decay much more slowly than activist tweets but does not provide any evidence or data to support this claim. Without supporting evidence, it is difficult to determine whether this claim accurately reflects patterns of engagement on Twitter.</w:t>
      </w:r>
    </w:p>
    <w:p>
      <w:pPr>
        <w:jc w:val="both"/>
      </w:pPr>
      <w:r>
        <w:rPr/>
        <w:t xml:space="preserve"/>
      </w:r>
    </w:p>
    <w:p>
      <w:pPr>
        <w:jc w:val="both"/>
      </w:pPr>
      <w:r>
        <w:rPr/>
        <w:t xml:space="preserve">Moreover, while the article briefly mentions a shift in right-wing framing after George Floyd's murder, it does not explore the reasons behind this shift or provide any analysis of the impact it had on public discourse. This omission limits the depth of understanding of how different political groups responded to and shaped the BLM movement on Twitter.</w:t>
      </w:r>
    </w:p>
    <w:p>
      <w:pPr>
        <w:jc w:val="both"/>
      </w:pPr>
      <w:r>
        <w:rPr/>
        <w:t xml:space="preserve"/>
      </w:r>
    </w:p>
    <w:p>
      <w:pPr>
        <w:jc w:val="both"/>
      </w:pPr>
      <w:r>
        <w:rPr/>
        <w:t xml:space="preserve">Additionally, the article suggests that Twitter could take more responsibility for viral content related to BLM. While this is a valid point, it does not explore potential risks or unintended consequences of increased platform intervention. It would have been beneficial to discuss potential challenges in moderating content without infringing on free speech or stifling legitimate activism.</w:t>
      </w:r>
    </w:p>
    <w:p>
      <w:pPr>
        <w:jc w:val="both"/>
      </w:pPr>
      <w:r>
        <w:rPr/>
        <w:t xml:space="preserve"/>
      </w:r>
    </w:p>
    <w:p>
      <w:pPr>
        <w:jc w:val="both"/>
      </w:pPr>
      <w:r>
        <w:rPr/>
        <w:t xml:space="preserve">Overall, the article provides some interesting insights into the role of Twitter in shaping the BLM movement but falls short in providing a comprehensive and balanced analysis. The potential biases, unsupported claims, missing evidence, and unexplored counterarguments limit its overall credibility and depth of understanding.</w:t>
      </w:r>
    </w:p>
    <w:p>
      <w:pPr>
        <w:pStyle w:val="Heading1"/>
      </w:pPr>
      <w:bookmarkStart w:id="5" w:name="_Toc5"/>
      <w:r>
        <w:t>Topics for further research:</w:t>
      </w:r>
      <w:bookmarkEnd w:id="5"/>
    </w:p>
    <w:p>
      <w:pPr>
        <w:spacing w:after="0"/>
        <w:numPr>
          <w:ilvl w:val="0"/>
          <w:numId w:val="2"/>
        </w:numPr>
      </w:pPr>
      <w:r>
        <w:rPr/>
        <w:t xml:space="preserve">Analysis of the role of Facebook</w:t>
      </w:r>
    </w:p>
    <w:p>
      <w:pPr>
        <w:spacing w:after="0"/>
        <w:numPr>
          <w:ilvl w:val="0"/>
          <w:numId w:val="2"/>
        </w:numPr>
      </w:pPr>
      <w:r>
        <w:rPr/>
        <w:t xml:space="preserve">Instagram</w:t>
      </w:r>
    </w:p>
    <w:p>
      <w:pPr>
        <w:spacing w:after="0"/>
        <w:numPr>
          <w:ilvl w:val="0"/>
          <w:numId w:val="2"/>
        </w:numPr>
      </w:pPr>
      <w:r>
        <w:rPr/>
        <w:t xml:space="preserve">and TikTok in shaping the Black Lives Matter movement
</w:t>
      </w:r>
    </w:p>
    <w:p>
      <w:pPr>
        <w:spacing w:after="0"/>
        <w:numPr>
          <w:ilvl w:val="0"/>
          <w:numId w:val="2"/>
        </w:numPr>
      </w:pPr>
      <w:r>
        <w:rPr/>
        <w:t xml:space="preserve">Identification and methodology used to categorize right-leaning</w:t>
      </w:r>
    </w:p>
    <w:p>
      <w:pPr>
        <w:spacing w:after="0"/>
        <w:numPr>
          <w:ilvl w:val="0"/>
          <w:numId w:val="2"/>
        </w:numPr>
      </w:pPr>
      <w:r>
        <w:rPr/>
        <w:t xml:space="preserve">center-left</w:t>
      </w:r>
    </w:p>
    <w:p>
      <w:pPr>
        <w:spacing w:after="0"/>
        <w:numPr>
          <w:ilvl w:val="0"/>
          <w:numId w:val="2"/>
        </w:numPr>
      </w:pPr>
      <w:r>
        <w:rPr/>
        <w:t xml:space="preserve">and left-wing activists on Twitter
</w:t>
      </w:r>
    </w:p>
    <w:p>
      <w:pPr>
        <w:spacing w:after="0"/>
        <w:numPr>
          <w:ilvl w:val="0"/>
          <w:numId w:val="2"/>
        </w:numPr>
      </w:pPr>
      <w:r>
        <w:rPr/>
        <w:t xml:space="preserve">Sampling method and criteria used to select the 118 million tweets analyzed in the study
</w:t>
      </w:r>
    </w:p>
    <w:p>
      <w:pPr>
        <w:spacing w:after="0"/>
        <w:numPr>
          <w:ilvl w:val="0"/>
          <w:numId w:val="2"/>
        </w:numPr>
      </w:pPr>
      <w:r>
        <w:rPr/>
        <w:t xml:space="preserve">Evidence or data supporting the claim that right-wing tweets decayed more slowly than activist tweets on Twitter
</w:t>
      </w:r>
    </w:p>
    <w:p>
      <w:pPr>
        <w:spacing w:after="0"/>
        <w:numPr>
          <w:ilvl w:val="0"/>
          <w:numId w:val="2"/>
        </w:numPr>
      </w:pPr>
      <w:r>
        <w:rPr/>
        <w:t xml:space="preserve">Reasons behind the shift in right-wing framing after George Floyd's murder and its impact on public discourse
</w:t>
      </w:r>
    </w:p>
    <w:p>
      <w:pPr>
        <w:numPr>
          <w:ilvl w:val="0"/>
          <w:numId w:val="2"/>
        </w:numPr>
      </w:pPr>
      <w:r>
        <w:rPr/>
        <w:t xml:space="preserve">Potential risks and unintended consequences of increased platform intervention in moderating content related to BLM on Twitter</w:t>
      </w:r>
    </w:p>
    <w:p>
      <w:pPr>
        <w:pStyle w:val="Heading1"/>
      </w:pPr>
      <w:bookmarkStart w:id="6" w:name="_Toc6"/>
      <w:r>
        <w:t>Report location:</w:t>
      </w:r>
      <w:bookmarkEnd w:id="6"/>
    </w:p>
    <w:p>
      <w:hyperlink r:id="rId8" w:history="1">
        <w:r>
          <w:rPr>
            <w:color w:val="2980b9"/>
            <w:u w:val="single"/>
          </w:rPr>
          <w:t xml:space="preserve">https://www.fullpicture.app/item/3f43aa1996d0865dd6938ddddf748175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BC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u.edu.au/news/all-news/how-twitter-fuelled-the-black-lives-matter-movement" TargetMode="External"/><Relationship Id="rId8" Type="http://schemas.openxmlformats.org/officeDocument/2006/relationships/hyperlink" Target="https://www.fullpicture.app/item/3f43aa1996d0865dd6938ddddf748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2024-01-20T01:19:59+01:00</dcterms:created>
  <dcterms:modified xsi:type="dcterms:W3CDTF">2024-01-20T01:19:59+01:00</dcterms:modified>
</cp:coreProperties>
</file>

<file path=docProps/custom.xml><?xml version="1.0" encoding="utf-8"?>
<Properties xmlns="http://schemas.openxmlformats.org/officeDocument/2006/custom-properties" xmlns:vt="http://schemas.openxmlformats.org/officeDocument/2006/docPropsVTypes"/>
</file>