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formation of porous organic polymer-based thin polyester membranes for loose nanofiltration - ScienceDirect</w:t>
      </w:r>
      <w:br/>
      <w:hyperlink r:id="rId7" w:history="1">
        <w:r>
          <w:rPr>
            <w:color w:val="2980b9"/>
            <w:u w:val="single"/>
          </w:rPr>
          <w:t xml:space="preserve">https://webvpn1.jiangnan.edu.cn/https/77726476706e69737468656265737421e7e056d234336155700b8ca891472636a6d29e640e/science/article/pii/S0376738821010140?via%3Dihub=</w:t>
        </w:r>
      </w:hyperlink>
    </w:p>
    <w:p>
      <w:pPr>
        <w:pStyle w:val="Heading1"/>
      </w:pPr>
      <w:bookmarkStart w:id="2" w:name="_Toc2"/>
      <w:r>
        <w:t>Article summary:</w:t>
      </w:r>
      <w:bookmarkEnd w:id="2"/>
    </w:p>
    <w:p>
      <w:pPr>
        <w:jc w:val="both"/>
      </w:pPr>
      <w:r>
        <w:rPr/>
        <w:t xml:space="preserve">1. A novel method of in situ synthesis of porous organic polymer-based polyester membranes was developed via interfacial polymerization.</w:t>
      </w:r>
    </w:p>
    <w:p>
      <w:pPr>
        <w:jc w:val="both"/>
      </w:pPr>
      <w:r>
        <w:rPr/>
        <w:t xml:space="preserve">2. The membranes showed high dye rejections and low salt retentions, making them suitable for dye/salt separation.</w:t>
      </w:r>
    </w:p>
    <w:p>
      <w:pPr>
        <w:jc w:val="both"/>
      </w:pPr>
      <w:r>
        <w:rPr/>
        <w:t xml:space="preserve">3. The membranes also demonstrated good chlorine resistance and antifouling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process used to synthesize the porous organic polymer-based polyester membranes, as well as the results obtained from testing their performance in terms of dye rejection, salt retention, chlorine resistance, and antifouling properties. The article also cites relevant literature to support its claims and provides evidence for the efficacy of the method developed.</w:t>
      </w:r>
    </w:p>
    <w:p>
      <w:pPr>
        <w:jc w:val="both"/>
      </w:pPr>
      <w:r>
        <w:rPr/>
        <w:t xml:space="preserve">However, there are some potential biases that should be noted. For example, the article does not explore any possible risks associated with using this method or discuss any potential drawbacks or limitations of the technique. Additionally, while the article does cite relevant literature to support its claims, it does not present both sides equally; instead, it focuses primarily on highlighting the advantages of this method over other existing techniques without exploring any counterarguments or alternative perspectives. Furthermore, there is a lack of discussion regarding how this technique could be applied in real-world scenarios or what implications it may have for industrial applications. </w:t>
      </w:r>
    </w:p>
    <w:p>
      <w:pPr>
        <w:jc w:val="both"/>
      </w:pPr>
      <w:r>
        <w:rPr/>
        <w:t xml:space="preserve">In conclusion, while this article is generally reliable and trustworthy due to its detailed description of the process used to synthesize these polyester membranes and its citation of relevant literature to support its claims, there are some potential biases that should be noted such as a lack of exploration into possible risks associated with using this method and a lack of discussion regarding how this technique could be applied in real-world scenarios or what implications it may have for industrial applications.</w:t>
      </w:r>
    </w:p>
    <w:p>
      <w:pPr>
        <w:pStyle w:val="Heading1"/>
      </w:pPr>
      <w:bookmarkStart w:id="5" w:name="_Toc5"/>
      <w:r>
        <w:t>Topics for further research:</w:t>
      </w:r>
      <w:bookmarkEnd w:id="5"/>
    </w:p>
    <w:p>
      <w:pPr>
        <w:spacing w:after="0"/>
        <w:numPr>
          <w:ilvl w:val="0"/>
          <w:numId w:val="2"/>
        </w:numPr>
      </w:pPr>
      <w:r>
        <w:rPr/>
        <w:t xml:space="preserve">Potential risks associated with porous organic polymer-based polyester membranes</w:t>
      </w:r>
    </w:p>
    <w:p>
      <w:pPr>
        <w:spacing w:after="0"/>
        <w:numPr>
          <w:ilvl w:val="0"/>
          <w:numId w:val="2"/>
        </w:numPr>
      </w:pPr>
      <w:r>
        <w:rPr/>
        <w:t xml:space="preserve">Drawbacks and limitations of synthesizing polyester membranes</w:t>
      </w:r>
    </w:p>
    <w:p>
      <w:pPr>
        <w:spacing w:after="0"/>
        <w:numPr>
          <w:ilvl w:val="0"/>
          <w:numId w:val="2"/>
        </w:numPr>
      </w:pPr>
      <w:r>
        <w:rPr/>
        <w:t xml:space="preserve">Industrial applications of porous organic polymer-based polyester membranes</w:t>
      </w:r>
    </w:p>
    <w:p>
      <w:pPr>
        <w:spacing w:after="0"/>
        <w:numPr>
          <w:ilvl w:val="0"/>
          <w:numId w:val="2"/>
        </w:numPr>
      </w:pPr>
      <w:r>
        <w:rPr/>
        <w:t xml:space="preserve">Real-world scenarios for using porous organic polymer-based polyester membranes</w:t>
      </w:r>
    </w:p>
    <w:p>
      <w:pPr>
        <w:spacing w:after="0"/>
        <w:numPr>
          <w:ilvl w:val="0"/>
          <w:numId w:val="2"/>
        </w:numPr>
      </w:pPr>
      <w:r>
        <w:rPr/>
        <w:t xml:space="preserve">Implications of porous organic polymer-based polyester membranes for industry</w:t>
      </w:r>
    </w:p>
    <w:p>
      <w:pPr>
        <w:numPr>
          <w:ilvl w:val="0"/>
          <w:numId w:val="2"/>
        </w:numPr>
      </w:pPr>
      <w:r>
        <w:rPr/>
        <w:t xml:space="preserve">Alternative perspectives on synthesizing polyester membranes</w:t>
      </w:r>
    </w:p>
    <w:p>
      <w:pPr>
        <w:pStyle w:val="Heading1"/>
      </w:pPr>
      <w:bookmarkStart w:id="6" w:name="_Toc6"/>
      <w:r>
        <w:t>Report location:</w:t>
      </w:r>
      <w:bookmarkEnd w:id="6"/>
    </w:p>
    <w:p>
      <w:hyperlink r:id="rId8" w:history="1">
        <w:r>
          <w:rPr>
            <w:color w:val="2980b9"/>
            <w:u w:val="single"/>
          </w:rPr>
          <w:t xml:space="preserve">https://www.fullpicture.app/item/3f4dc4f0ed7b801f3abe95480cc4b42e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C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e7e056d234336155700b8ca891472636a6d29e640e/science/article/pii/S0376738821010140?via%3Dihub=" TargetMode="External"/><Relationship Id="rId8" Type="http://schemas.openxmlformats.org/officeDocument/2006/relationships/hyperlink" Target="https://www.fullpicture.app/item/3f4dc4f0ed7b801f3abe95480cc4b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2023-02-28T00:17:53+01:00</dcterms:created>
  <dcterms:modified xsi:type="dcterms:W3CDTF">2023-02-28T00:17:53+01:00</dcterms:modified>
</cp:coreProperties>
</file>

<file path=docProps/custom.xml><?xml version="1.0" encoding="utf-8"?>
<Properties xmlns="http://schemas.openxmlformats.org/officeDocument/2006/custom-properties" xmlns:vt="http://schemas.openxmlformats.org/officeDocument/2006/docPropsVTypes"/>
</file>