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easyMF: A Web Platform for Matrix Factorization-based Biological Discovery from Large-scale Transcriptome Data | bioRxiv</w:t>
      </w:r>
      <w:br/>
      <w:hyperlink r:id="rId7" w:history="1">
        <w:r>
          <w:rPr>
            <w:color w:val="2980b9"/>
            <w:u w:val="single"/>
          </w:rPr>
          <w:t xml:space="preserve">https://www.biorxiv.org/content/10.1101/2020.12.21.405563v1.full</w:t>
        </w:r>
      </w:hyperlink>
    </w:p>
    <w:p>
      <w:pPr>
        <w:pStyle w:val="Heading1"/>
      </w:pPr>
      <w:bookmarkStart w:id="2" w:name="_Toc2"/>
      <w:r>
        <w:t>Article summary:</w:t>
      </w:r>
      <w:bookmarkEnd w:id="2"/>
    </w:p>
    <w:p>
      <w:pPr>
        <w:jc w:val="both"/>
      </w:pPr>
      <w:r>
        <w:rPr/>
        <w:t xml:space="preserve">1. easyMF is a web platform that facilitates matrix factorization-based biological discovery from large-scale transcriptome data.</w:t>
      </w:r>
    </w:p>
    <w:p>
      <w:pPr>
        <w:jc w:val="both"/>
      </w:pPr>
      <w:r>
        <w:rPr/>
        <w:t xml:space="preserve">2. It enables users with little bioinformatics experience to streamline transcriptome analysis and decompose expression matrices into metagenes.</w:t>
      </w:r>
    </w:p>
    <w:p>
      <w:pPr>
        <w:jc w:val="both"/>
      </w:pPr>
      <w:r>
        <w:rPr/>
        <w:t xml:space="preserve">3. easyMF offers a series of functional modules for metagene-based exploratory analysis, and is freely available at https://github.com/cma2015/easyMF.</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provides an overview of the easyMF platform, which is designed to facilitate matrix factorization-based biological discovery from large-scale transcriptome data. The article does not provide any evidence or research to support the claims made about the effectiveness of the platform, nor does it discuss any potential risks associated with its use. Additionally, there is no discussion of possible biases or one-sided reporting in the article, nor are there any counterarguments presented or explored. Furthermore, there is no mention of promotional content or partiality in the article, and it does not present both sides equally. In conclusion, while this article provides an overview of the easyMF platform, it lacks evidence and research to support its claims and fails to explore potential risks associated with its use.</w:t>
      </w:r>
    </w:p>
    <w:p>
      <w:pPr>
        <w:pStyle w:val="Heading1"/>
      </w:pPr>
      <w:bookmarkStart w:id="5" w:name="_Toc5"/>
      <w:r>
        <w:t>Topics for further research:</w:t>
      </w:r>
      <w:bookmarkEnd w:id="5"/>
    </w:p>
    <w:p>
      <w:pPr>
        <w:spacing w:after="0"/>
        <w:numPr>
          <w:ilvl w:val="0"/>
          <w:numId w:val="2"/>
        </w:numPr>
      </w:pPr>
      <w:r>
        <w:rPr/>
        <w:t xml:space="preserve">Matrix factorization-based biological discovery</w:t>
      </w:r>
    </w:p>
    <w:p>
      <w:pPr>
        <w:spacing w:after="0"/>
        <w:numPr>
          <w:ilvl w:val="0"/>
          <w:numId w:val="2"/>
        </w:numPr>
      </w:pPr>
      <w:r>
        <w:rPr/>
        <w:t xml:space="preserve">Risks associated with easyMF platform</w:t>
      </w:r>
    </w:p>
    <w:p>
      <w:pPr>
        <w:spacing w:after="0"/>
        <w:numPr>
          <w:ilvl w:val="0"/>
          <w:numId w:val="2"/>
        </w:numPr>
      </w:pPr>
      <w:r>
        <w:rPr/>
        <w:t xml:space="preserve">Biases in easyMF platform</w:t>
      </w:r>
    </w:p>
    <w:p>
      <w:pPr>
        <w:spacing w:after="0"/>
        <w:numPr>
          <w:ilvl w:val="0"/>
          <w:numId w:val="2"/>
        </w:numPr>
      </w:pPr>
      <w:r>
        <w:rPr/>
        <w:t xml:space="preserve">Promotional content in easyMF platform</w:t>
      </w:r>
    </w:p>
    <w:p>
      <w:pPr>
        <w:spacing w:after="0"/>
        <w:numPr>
          <w:ilvl w:val="0"/>
          <w:numId w:val="2"/>
        </w:numPr>
      </w:pPr>
      <w:r>
        <w:rPr/>
        <w:t xml:space="preserve">Evidence for effectiveness of easyMF platform</w:t>
      </w:r>
    </w:p>
    <w:p>
      <w:pPr>
        <w:numPr>
          <w:ilvl w:val="0"/>
          <w:numId w:val="2"/>
        </w:numPr>
      </w:pPr>
      <w:r>
        <w:rPr/>
        <w:t xml:space="preserve">Counterarguments to easyMF platform</w:t>
      </w:r>
    </w:p>
    <w:p>
      <w:pPr>
        <w:pStyle w:val="Heading1"/>
      </w:pPr>
      <w:bookmarkStart w:id="6" w:name="_Toc6"/>
      <w:r>
        <w:t>Report location:</w:t>
      </w:r>
      <w:bookmarkEnd w:id="6"/>
    </w:p>
    <w:p>
      <w:hyperlink r:id="rId8" w:history="1">
        <w:r>
          <w:rPr>
            <w:color w:val="2980b9"/>
            <w:u w:val="single"/>
          </w:rPr>
          <w:t xml:space="preserve">https://www.fullpicture.app/item/3f91417abb4eeaaa4f100b255dd53930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8FE5B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biorxiv.org/content/10.1101/2020.12.21.405563v1.full" TargetMode="External"/><Relationship Id="rId8" Type="http://schemas.openxmlformats.org/officeDocument/2006/relationships/hyperlink" Target="https://www.fullpicture.app/item/3f91417abb4eeaaa4f100b255dd5393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2023-02-27T02:15:12+01:00</dcterms:created>
  <dcterms:modified xsi:type="dcterms:W3CDTF">2023-02-27T02:15:12+01:00</dcterms:modified>
</cp:coreProperties>
</file>

<file path=docProps/custom.xml><?xml version="1.0" encoding="utf-8"?>
<Properties xmlns="http://schemas.openxmlformats.org/officeDocument/2006/custom-properties" xmlns:vt="http://schemas.openxmlformats.org/officeDocument/2006/docPropsVTypes"/>
</file>