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Iranian-suspected drone strike in Syria kills one U.S. worker; U.S. retaliates : NPR</w:t>
      </w:r>
      <w:br/>
      <w:hyperlink r:id="rId7" w:history="1">
        <w:r>
          <w:rPr>
            <w:color w:val="2980b9"/>
            <w:u w:val="single"/>
          </w:rPr>
          <w:t xml:space="preserve">https://www.npr.org/2023/03/24/1165775009/syria-drone-strike-iran</w:t>
        </w:r>
      </w:hyperlink>
    </w:p>
    <w:p>
      <w:pPr>
        <w:pStyle w:val="Heading1"/>
      </w:pPr>
      <w:bookmarkStart w:id="2" w:name="_Toc2"/>
      <w:r>
        <w:t>Article summary:</w:t>
      </w:r>
      <w:bookmarkEnd w:id="2"/>
    </w:p>
    <w:p>
      <w:pPr>
        <w:jc w:val="both"/>
      </w:pPr>
      <w:r>
        <w:rPr/>
        <w:t xml:space="preserve">1. A suspected Iranian drone strike in Syria killed one U.S. contractor and injured several others, leading to retaliatory strikes by the U.S. on groups connected with Iran's Revolutionary Guard Corps.</w:t>
      </w:r>
    </w:p>
    <w:p>
      <w:pPr>
        <w:jc w:val="both"/>
      </w:pPr>
      <w:r>
        <w:rPr/>
        <w:t xml:space="preserve">2. The attack and retaliation pose threats to recent negotiations aimed at de-escalating tensions across the Middle East, including a deal brokered by China between Iran and Saudi Arabia to restore diplomatic ties.</w:t>
      </w:r>
    </w:p>
    <w:p>
      <w:pPr>
        <w:jc w:val="both"/>
      </w:pPr>
      <w:r>
        <w:rPr/>
        <w:t xml:space="preserve">3. The U.S. Central Command has raised alarm about the expansion of Iran's military strength, including its ability to arm proxy militia groups with increasingly sophisticated weapons like uncrewed drones and ballistic missiles.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reports on the recent tit-for-tat strikes between the US and militia groups supported by Iran in Syria. The article provides details of the drone attack that killed a US contractor, injured five American service members, and wounded one other contractor in Syria. It also reports on the retaliatory airstrikes conducted by the US Central Command on groups it says were connected with Iran's Revolutionary Guard Corps.</w:t>
      </w:r>
    </w:p>
    <w:p>
      <w:pPr>
        <w:jc w:val="both"/>
      </w:pPr>
      <w:r>
        <w:rPr/>
        <w:t xml:space="preserve"/>
      </w:r>
    </w:p>
    <w:p>
      <w:pPr>
        <w:jc w:val="both"/>
      </w:pPr>
      <w:r>
        <w:rPr/>
        <w:t xml:space="preserve">The article presents information from various sources, including intelligence sources, Defense Secretary Lloyd Austin, and Brig. Gen. Pat Ryder, the Pentagon press secretary. However, there are some potential biases in the article that need to be considered.</w:t>
      </w:r>
    </w:p>
    <w:p>
      <w:pPr>
        <w:jc w:val="both"/>
      </w:pPr>
      <w:r>
        <w:rPr/>
        <w:t xml:space="preserve"/>
      </w:r>
    </w:p>
    <w:p>
      <w:pPr>
        <w:jc w:val="both"/>
      </w:pPr>
      <w:r>
        <w:rPr/>
        <w:t xml:space="preserve">One-sided reporting: The article mainly focuses on the US perspective and does not provide much information about the Iranian perspective or their reasons for supporting militia groups in Syria.</w:t>
      </w:r>
    </w:p>
    <w:p>
      <w:pPr>
        <w:jc w:val="both"/>
      </w:pPr>
      <w:r>
        <w:rPr/>
        <w:t xml:space="preserve"/>
      </w:r>
    </w:p>
    <w:p>
      <w:pPr>
        <w:jc w:val="both"/>
      </w:pPr>
      <w:r>
        <w:rPr/>
        <w:t xml:space="preserve">Unsupported claims: The article states that "intelligence sources say the drone...was made by Iran," but it does not provide any evidence to support this claim.</w:t>
      </w:r>
    </w:p>
    <w:p>
      <w:pPr>
        <w:jc w:val="both"/>
      </w:pPr>
      <w:r>
        <w:rPr/>
        <w:t xml:space="preserve"/>
      </w:r>
    </w:p>
    <w:p>
      <w:pPr>
        <w:jc w:val="both"/>
      </w:pPr>
      <w:r>
        <w:rPr/>
        <w:t xml:space="preserve">Missing points of consideration: The article does not explore why Iran is supporting militia groups in Syria or what their goals are. It also does not consider how these strikes could escalate tensions between the US and Iran.</w:t>
      </w:r>
    </w:p>
    <w:p>
      <w:pPr>
        <w:jc w:val="both"/>
      </w:pPr>
      <w:r>
        <w:rPr/>
        <w:t xml:space="preserve"/>
      </w:r>
    </w:p>
    <w:p>
      <w:pPr>
        <w:jc w:val="both"/>
      </w:pPr>
      <w:r>
        <w:rPr/>
        <w:t xml:space="preserve">Unexplored counterarguments: The article does not present any counterarguments to the US's decision to conduct retaliatory airstrikes or question whether this will lead to further violence.</w:t>
      </w:r>
    </w:p>
    <w:p>
      <w:pPr>
        <w:jc w:val="both"/>
      </w:pPr>
      <w:r>
        <w:rPr/>
        <w:t xml:space="preserve"/>
      </w:r>
    </w:p>
    <w:p>
      <w:pPr>
        <w:jc w:val="both"/>
      </w:pPr>
      <w:r>
        <w:rPr/>
        <w:t xml:space="preserve">Partiality: The article presents President Biden's statement that "the United States does not seek conflict with Iran," but it does not provide any context for why some may doubt this statement given past actions by the US in the region.</w:t>
      </w:r>
    </w:p>
    <w:p>
      <w:pPr>
        <w:jc w:val="both"/>
      </w:pPr>
      <w:r>
        <w:rPr/>
        <w:t xml:space="preserve"/>
      </w:r>
    </w:p>
    <w:p>
      <w:pPr>
        <w:jc w:val="both"/>
      </w:pPr>
      <w:r>
        <w:rPr/>
        <w:t xml:space="preserve">Possible risks noted: The article notes that these attacks pose a threat to recent negotiations aimed at de-escalating tensions across the Middle East.</w:t>
      </w:r>
    </w:p>
    <w:p>
      <w:pPr>
        <w:jc w:val="both"/>
      </w:pPr>
      <w:r>
        <w:rPr/>
        <w:t xml:space="preserve"/>
      </w:r>
    </w:p>
    <w:p>
      <w:pPr>
        <w:jc w:val="both"/>
      </w:pPr>
      <w:r>
        <w:rPr/>
        <w:t xml:space="preserve">Not presenting both sides equally: As mentioned earlier, the article mainly focuses on the US perspective and does not provide much information about Iran's perspective or their reasons for supporting militia groups in Syria.</w:t>
      </w:r>
    </w:p>
    <w:p>
      <w:pPr>
        <w:jc w:val="both"/>
      </w:pPr>
      <w:r>
        <w:rPr/>
        <w:t xml:space="preserve"/>
      </w:r>
    </w:p>
    <w:p>
      <w:pPr>
        <w:jc w:val="both"/>
      </w:pPr>
      <w:r>
        <w:rPr/>
        <w:t xml:space="preserve">Overall, while providing important details about recent events in Syria, the article could benefit from presenting a more balanced perspective and exploring counterarguments to the US's decision to conduct retaliatory airstrikes.</w:t>
      </w:r>
    </w:p>
    <w:p>
      <w:pPr>
        <w:pStyle w:val="Heading1"/>
      </w:pPr>
      <w:bookmarkStart w:id="5" w:name="_Toc5"/>
      <w:r>
        <w:t>Topics for further research:</w:t>
      </w:r>
      <w:bookmarkEnd w:id="5"/>
    </w:p>
    <w:p>
      <w:pPr>
        <w:spacing w:after="0"/>
        <w:numPr>
          <w:ilvl w:val="0"/>
          <w:numId w:val="2"/>
        </w:numPr>
      </w:pPr>
      <w:r>
        <w:rPr/>
        <w:t xml:space="preserve">Iran's involvement in Syria and their support for militia groups
</w:t>
      </w:r>
    </w:p>
    <w:p>
      <w:pPr>
        <w:spacing w:after="0"/>
        <w:numPr>
          <w:ilvl w:val="0"/>
          <w:numId w:val="2"/>
        </w:numPr>
      </w:pPr>
      <w:r>
        <w:rPr/>
        <w:t xml:space="preserve">The history of US-Iran relations and tensions in the Middle East
</w:t>
      </w:r>
    </w:p>
    <w:p>
      <w:pPr>
        <w:spacing w:after="0"/>
        <w:numPr>
          <w:ilvl w:val="0"/>
          <w:numId w:val="2"/>
        </w:numPr>
      </w:pPr>
      <w:r>
        <w:rPr/>
        <w:t xml:space="preserve">The impact of US military presence in Syria and the region
</w:t>
      </w:r>
    </w:p>
    <w:p>
      <w:pPr>
        <w:spacing w:after="0"/>
        <w:numPr>
          <w:ilvl w:val="0"/>
          <w:numId w:val="2"/>
        </w:numPr>
      </w:pPr>
      <w:r>
        <w:rPr/>
        <w:t xml:space="preserve">The potential consequences of retaliatory airstrikes and escalation of violence
</w:t>
      </w:r>
    </w:p>
    <w:p>
      <w:pPr>
        <w:spacing w:after="0"/>
        <w:numPr>
          <w:ilvl w:val="0"/>
          <w:numId w:val="2"/>
        </w:numPr>
      </w:pPr>
      <w:r>
        <w:rPr/>
        <w:t xml:space="preserve">The role of international organizations and diplomatic efforts in resolving conflicts in the Middle East
</w:t>
      </w:r>
    </w:p>
    <w:p>
      <w:pPr>
        <w:numPr>
          <w:ilvl w:val="0"/>
          <w:numId w:val="2"/>
        </w:numPr>
      </w:pPr>
      <w:r>
        <w:rPr/>
        <w:t xml:space="preserve">The perspectives and experiences of Syrian civilians affected by the ongoing conflict.</w:t>
      </w:r>
    </w:p>
    <w:p>
      <w:pPr>
        <w:pStyle w:val="Heading1"/>
      </w:pPr>
      <w:bookmarkStart w:id="6" w:name="_Toc6"/>
      <w:r>
        <w:t>Report location:</w:t>
      </w:r>
      <w:bookmarkEnd w:id="6"/>
    </w:p>
    <w:p>
      <w:hyperlink r:id="rId8" w:history="1">
        <w:r>
          <w:rPr>
            <w:color w:val="2980b9"/>
            <w:u w:val="single"/>
          </w:rPr>
          <w:t xml:space="preserve">https://www.fullpicture.app/item/3f999ea00796f71feffd346762ec6ed1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7AA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pr.org/2023/03/24/1165775009/syria-drone-strike-iran" TargetMode="External"/><Relationship Id="rId8" Type="http://schemas.openxmlformats.org/officeDocument/2006/relationships/hyperlink" Target="https://www.fullpicture.app/item/3f999ea00796f71feffd346762ec6e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2023-06-25T17:39:21+02:00</dcterms:created>
  <dcterms:modified xsi:type="dcterms:W3CDTF">2023-06-25T17:39:21+02:00</dcterms:modified>
</cp:coreProperties>
</file>

<file path=docProps/custom.xml><?xml version="1.0" encoding="utf-8"?>
<Properties xmlns="http://schemas.openxmlformats.org/officeDocument/2006/custom-properties" xmlns:vt="http://schemas.openxmlformats.org/officeDocument/2006/docPropsVTypes"/>
</file>