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超分辨率网络分析定义了洞穴和洞穴蛋白-1支架的分子结构 |科学报告</w:t>
      </w:r>
      <w:br/>
      <w:hyperlink r:id="rId7" w:history="1">
        <w:r>
          <w:rPr>
            <w:color w:val="2980b9"/>
            <w:u w:val="single"/>
          </w:rPr>
          <w:t xml:space="preserve">https://www.nature.com/articles/s41598-018-27216-4</w:t>
        </w:r>
      </w:hyperlink>
    </w:p>
    <w:p>
      <w:pPr>
        <w:pStyle w:val="Heading1"/>
      </w:pPr>
      <w:bookmarkStart w:id="2" w:name="_Toc2"/>
      <w:r>
        <w:t>Article summary:</w:t>
      </w:r>
      <w:bookmarkEnd w:id="2"/>
    </w:p>
    <w:p>
      <w:pPr>
        <w:jc w:val="both"/>
      </w:pPr>
      <w:r>
        <w:rPr/>
        <w:t xml:space="preserve">1. Super-resolution microscopy has enabled the visualization of macromolecular biological complexes with near-atomic resolution.</w:t>
      </w:r>
    </w:p>
    <w:p>
      <w:pPr>
        <w:jc w:val="both"/>
      </w:pPr>
      <w:r>
        <w:rPr/>
        <w:t xml:space="preserve">2. A computational pipeline was developed to analyze 3D point clouds of single-molecule localization microscopy (SMLM) of the cave coat protein caverin-1 (Cav1).</w:t>
      </w:r>
    </w:p>
    <w:p>
      <w:pPr>
        <w:jc w:val="both"/>
      </w:pPr>
      <w:r>
        <w:rPr/>
        <w:t xml:space="preserve">3. Machine learning-based classification extracted 28 quantitative features describing the size, shape, topology, and network characteristics of 80,000 blobs.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 development of a computational pipeline for analyzing 3D point clouds of single-molecule localization microscopy (SMLM) of the cave coat protein caverin-1 (Cav1). The authors provide detailed information on their methods and results, as well as references to relevant literature. The article does not appear to be biased or one-sided in its reporting; it presents both sides equally and provides evidence for its claims. There are no unsupported claims or missing points of consideration in the article.</w:t>
      </w:r>
    </w:p>
    <w:p>
      <w:pPr>
        <w:jc w:val="both"/>
      </w:pPr>
      <w:r>
        <w:rPr/>
        <w:t xml:space="preserve">The only potential issue with the article is that it does not explore any counterarguments or alternative perspectives on its findings. While this is understandable given the scope and focus of the article, it would have been beneficial if some counterarguments had been explored in order to provide a more comprehensive view on the topic. Additionally, there is no promotional content in the article, nor does it present any risks associated with its findings; these could have been noted in order to provide a more balanced view on the topic.</w:t>
      </w:r>
    </w:p>
    <w:p>
      <w:pPr>
        <w:pStyle w:val="Heading1"/>
      </w:pPr>
      <w:bookmarkStart w:id="5" w:name="_Toc5"/>
      <w:r>
        <w:t>Topics for further research:</w:t>
      </w:r>
      <w:bookmarkEnd w:id="5"/>
    </w:p>
    <w:p>
      <w:pPr>
        <w:spacing w:after="0"/>
        <w:numPr>
          <w:ilvl w:val="0"/>
          <w:numId w:val="2"/>
        </w:numPr>
      </w:pPr>
      <w:r>
        <w:rPr/>
        <w:t xml:space="preserve">Cave coat protein caverin-1 (Cav1)</w:t>
      </w:r>
    </w:p>
    <w:p>
      <w:pPr>
        <w:spacing w:after="0"/>
        <w:numPr>
          <w:ilvl w:val="0"/>
          <w:numId w:val="2"/>
        </w:numPr>
      </w:pPr>
      <w:r>
        <w:rPr/>
        <w:t xml:space="preserve">Single-molecule localization microscopy (SMLM)</w:t>
      </w:r>
    </w:p>
    <w:p>
      <w:pPr>
        <w:spacing w:after="0"/>
        <w:numPr>
          <w:ilvl w:val="0"/>
          <w:numId w:val="2"/>
        </w:numPr>
      </w:pPr>
      <w:r>
        <w:rPr/>
        <w:t xml:space="preserve">Computational pipeline for 3D point clouds</w:t>
      </w:r>
    </w:p>
    <w:p>
      <w:pPr>
        <w:spacing w:after="0"/>
        <w:numPr>
          <w:ilvl w:val="0"/>
          <w:numId w:val="2"/>
        </w:numPr>
      </w:pPr>
      <w:r>
        <w:rPr/>
        <w:t xml:space="preserve">Cave coat protein structure</w:t>
      </w:r>
    </w:p>
    <w:p>
      <w:pPr>
        <w:spacing w:after="0"/>
        <w:numPr>
          <w:ilvl w:val="0"/>
          <w:numId w:val="2"/>
        </w:numPr>
      </w:pPr>
      <w:r>
        <w:rPr/>
        <w:t xml:space="preserve">Risks associated with SMLM</w:t>
      </w:r>
    </w:p>
    <w:p>
      <w:pPr>
        <w:numPr>
          <w:ilvl w:val="0"/>
          <w:numId w:val="2"/>
        </w:numPr>
      </w:pPr>
      <w:r>
        <w:rPr/>
        <w:t xml:space="preserve">Alternative perspectives on SMLM</w:t>
      </w:r>
    </w:p>
    <w:p>
      <w:pPr>
        <w:pStyle w:val="Heading1"/>
      </w:pPr>
      <w:bookmarkStart w:id="6" w:name="_Toc6"/>
      <w:r>
        <w:t>Report location:</w:t>
      </w:r>
      <w:bookmarkEnd w:id="6"/>
    </w:p>
    <w:p>
      <w:hyperlink r:id="rId8" w:history="1">
        <w:r>
          <w:rPr>
            <w:color w:val="2980b9"/>
            <w:u w:val="single"/>
          </w:rPr>
          <w:t xml:space="preserve">https://www.fullpicture.app/item/3fb6704ade5a8abdc3aa078dc0d2c62c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90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27216-4" TargetMode="External"/><Relationship Id="rId8" Type="http://schemas.openxmlformats.org/officeDocument/2006/relationships/hyperlink" Target="https://www.fullpicture.app/item/3fb6704ade5a8abdc3aa078dc0d2c6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2023-02-25T00:19:21+01:00</dcterms:created>
  <dcterms:modified xsi:type="dcterms:W3CDTF">2023-02-25T00:19:21+01:00</dcterms:modified>
</cp:coreProperties>
</file>

<file path=docProps/custom.xml><?xml version="1.0" encoding="utf-8"?>
<Properties xmlns="http://schemas.openxmlformats.org/officeDocument/2006/custom-properties" xmlns:vt="http://schemas.openxmlformats.org/officeDocument/2006/docPropsVTypes"/>
</file>