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Client Scripts</w:t>
      </w:r>
      <w:br/>
      <w:hyperlink r:id="rId7" w:history="1">
        <w:r>
          <w:rPr>
            <w:color w:val="2980b9"/>
            <w:u w:val="single"/>
          </w:rPr>
          <w:t xml:space="preserve">https://docs.erpnext.com/docs/v13/user/manual/en/customize-erpnext/client-scripts</w:t>
        </w:r>
      </w:hyperlink>
    </w:p>
    <w:p>
      <w:pPr>
        <w:pStyle w:val="Heading1"/>
      </w:pPr>
      <w:bookmarkStart w:id="2" w:name="_Toc2"/>
      <w:r>
        <w:t>Article summary:</w:t>
      </w:r>
      <w:bookmarkEnd w:id="2"/>
    </w:p>
    <w:p>
      <w:pPr>
        <w:jc w:val="both"/>
      </w:pPr>
      <w:r>
        <w:rPr/>
        <w:t xml:space="preserve">1. Client Scripts are code snippets that extend or customize ERPNext's standard functionality.</w:t>
      </w:r>
    </w:p>
    <w:p>
      <w:pPr>
        <w:jc w:val="both"/>
      </w:pPr>
      <w:r>
        <w:rPr/>
        <w:t xml:space="preserve">2. Custom Scripts can be created for specific DocTypes.</w:t>
      </w:r>
    </w:p>
    <w:p>
      <w:pPr>
        <w:jc w:val="both"/>
      </w:pPr>
      <w:r>
        <w:rPr/>
        <w:t xml:space="preserve">3. Client Custom Scripts are in JavaScript and Server Custom Scripts are in Python.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factually correct and does not contain any biases or unsupported claims. However, it is important to note that the article is specific to ERPNext software and may not be relevant to readers who are not using this particular software. Additionally, the article could benefit from providing more examples or use cases for client scripts to help readers better understand their potential applications.</w:t>
      </w:r>
    </w:p>
    <w:p>
      <w:pPr>
        <w:pStyle w:val="Heading1"/>
      </w:pPr>
      <w:bookmarkStart w:id="5" w:name="_Toc5"/>
      <w:r>
        <w:t>Topics for further research:</w:t>
      </w:r>
      <w:bookmarkEnd w:id="5"/>
    </w:p>
    <w:p>
      <w:pPr>
        <w:spacing w:after="0"/>
        <w:numPr>
          <w:ilvl w:val="0"/>
          <w:numId w:val="2"/>
        </w:numPr>
      </w:pPr>
      <w:r>
        <w:rPr/>
        <w:t xml:space="preserve">Examples of client scripts in ERPNext software
</w:t>
      </w:r>
    </w:p>
    <w:p>
      <w:pPr>
        <w:spacing w:after="0"/>
        <w:numPr>
          <w:ilvl w:val="0"/>
          <w:numId w:val="2"/>
        </w:numPr>
      </w:pPr>
      <w:r>
        <w:rPr/>
        <w:t xml:space="preserve">Best practices for using client scripts in ERPNext
</w:t>
      </w:r>
    </w:p>
    <w:p>
      <w:pPr>
        <w:spacing w:after="0"/>
        <w:numPr>
          <w:ilvl w:val="0"/>
          <w:numId w:val="2"/>
        </w:numPr>
      </w:pPr>
      <w:r>
        <w:rPr/>
        <w:t xml:space="preserve">How to customize client scripts in ERPNext
</w:t>
      </w:r>
    </w:p>
    <w:p>
      <w:pPr>
        <w:spacing w:after="0"/>
        <w:numPr>
          <w:ilvl w:val="0"/>
          <w:numId w:val="2"/>
        </w:numPr>
      </w:pPr>
      <w:r>
        <w:rPr/>
        <w:t xml:space="preserve">Common errors when using client scripts in ERPNext
</w:t>
      </w:r>
    </w:p>
    <w:p>
      <w:pPr>
        <w:spacing w:after="0"/>
        <w:numPr>
          <w:ilvl w:val="0"/>
          <w:numId w:val="2"/>
        </w:numPr>
      </w:pPr>
      <w:r>
        <w:rPr/>
        <w:t xml:space="preserve">Advanced features of client scripts in ERPNext
</w:t>
      </w:r>
    </w:p>
    <w:p>
      <w:pPr>
        <w:numPr>
          <w:ilvl w:val="0"/>
          <w:numId w:val="2"/>
        </w:numPr>
      </w:pPr>
      <w:r>
        <w:rPr/>
        <w:t xml:space="preserve">Integrating client scripts with other ERPNext modules and functionalities</w:t>
      </w:r>
    </w:p>
    <w:p>
      <w:pPr>
        <w:pStyle w:val="Heading1"/>
      </w:pPr>
      <w:bookmarkStart w:id="6" w:name="_Toc6"/>
      <w:r>
        <w:t>Report location:</w:t>
      </w:r>
      <w:bookmarkEnd w:id="6"/>
    </w:p>
    <w:p>
      <w:hyperlink r:id="rId8" w:history="1">
        <w:r>
          <w:rPr>
            <w:color w:val="2980b9"/>
            <w:u w:val="single"/>
          </w:rPr>
          <w:t xml:space="preserve">https://www.fullpicture.app/item/400210643f92148106c7c59a6486d05b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D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erpnext.com/docs/v13/user/manual/en/customize-erpnext/client-scripts" TargetMode="External"/><Relationship Id="rId8" Type="http://schemas.openxmlformats.org/officeDocument/2006/relationships/hyperlink" Target="https://www.fullpicture.app/item/400210643f92148106c7c59a6486d0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2023-12-17T02:42:25+01:00</dcterms:created>
  <dcterms:modified xsi:type="dcterms:W3CDTF">2023-12-17T02:42:25+01:00</dcterms:modified>
</cp:coreProperties>
</file>

<file path=docProps/custom.xml><?xml version="1.0" encoding="utf-8"?>
<Properties xmlns="http://schemas.openxmlformats.org/officeDocument/2006/custom-properties" xmlns:vt="http://schemas.openxmlformats.org/officeDocument/2006/docPropsVTypes"/>
</file>