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[논&amp;설] 기후변화와의 '헤어질 결심' | 연합뉴스</w:t>
      </w:r>
      <w:br/>
      <w:hyperlink r:id="rId7" w:history="1">
        <w:r>
          <w:rPr>
            <w:color w:val="2980b9"/>
            <w:u w:val="single"/>
          </w:rPr>
          <w:t xml:space="preserve">https://www.yna.co.kr/view/AKR20230110123200022?section=opinion/editorials</w:t>
        </w:r>
      </w:hyperlink>
    </w:p>
    <w:p>
      <w:pPr>
        <w:pStyle w:val="Heading1"/>
      </w:pPr>
      <w:bookmarkStart w:id="2" w:name="_Toc2"/>
      <w:r>
        <w:t>Article summary:</w:t>
      </w:r>
      <w:bookmarkEnd w:id="2"/>
    </w:p>
    <w:p>
      <w:pPr>
        <w:jc w:val="both"/>
      </w:pPr>
      <w:r>
        <w:rPr/>
        <w:t xml:space="preserve">1. An American satellite, ERBS, crashed into the sea near Alaska without causing any damage.</w:t>
      </w:r>
    </w:p>
    <w:p>
      <w:pPr>
        <w:jc w:val="both"/>
      </w:pPr>
      <w:r>
        <w:rPr/>
        <w:t xml:space="preserve">2. The ERBS revealed that the ozone layer is gradually fading and contributed to the signing of the Montreal Protocol in 1987.</w:t>
      </w:r>
    </w:p>
    <w:p>
      <w:pPr>
        <w:jc w:val="both"/>
      </w:pPr>
      <w:r>
        <w:rPr/>
        <w:t xml:space="preserve">3. According to a report, the ozone layer is expected to return to 1980 levels by 2020, but there is still a long way to go in terms of global efforts to reduce greenhouse gas emissions.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issue fairly. It cites sources such as NASA, UNEP, WMO, NOAA and NASA which are all reputable organizations with expertise in this field. Furthermore, it provides images from 1979 and 2009 which show the effects of ozone depletion over Antarctica. </w:t>
      </w:r>
    </w:p>
    <w:p>
      <w:pPr>
        <w:jc w:val="both"/>
      </w:pPr>
      <w:r>
        <w:rPr/>
        <w:t xml:space="preserve">However, there are some potential biases in the article that should be noted. For example, it does not explore counterarguments or present any risks associated with ozone depletion or climate change. Additionally, while it mentions that global efforts have been made to reduce greenhouse gas emissions through the Paris Climate Agreement in 2015, it does not provide any evidence for this claim or discuss how effective these efforts have been so far. </w:t>
      </w:r>
    </w:p>
    <w:p>
      <w:pPr>
        <w:jc w:val="both"/>
      </w:pPr>
      <w:r>
        <w:rPr/>
        <w:t xml:space="preserve">In conclusion, while this article is generally reliable and trustworthy due to its use of reputable sources and evidence for its claims, there are some potential biases that should be taken into consideration when reading it such as lack of exploration of counterarguments or risks associated with ozone depletion or climate change as well as lack of evidence for global efforts made towards reducing greenhouse gas emissions.</w:t>
      </w:r>
    </w:p>
    <w:p>
      <w:pPr>
        <w:pStyle w:val="Heading1"/>
      </w:pPr>
      <w:bookmarkStart w:id="5" w:name="_Toc5"/>
      <w:r>
        <w:t>Topics for further research:</w:t>
      </w:r>
      <w:bookmarkEnd w:id="5"/>
    </w:p>
    <w:p>
      <w:pPr>
        <w:spacing w:after="0"/>
        <w:numPr>
          <w:ilvl w:val="0"/>
          <w:numId w:val="2"/>
        </w:numPr>
      </w:pPr>
      <w:r>
        <w:rPr/>
        <w:t xml:space="preserve">Ozone depletion risks</w:t>
      </w:r>
    </w:p>
    <w:p>
      <w:pPr>
        <w:spacing w:after="0"/>
        <w:numPr>
          <w:ilvl w:val="0"/>
          <w:numId w:val="2"/>
        </w:numPr>
      </w:pPr>
      <w:r>
        <w:rPr/>
        <w:t xml:space="preserve">Climate change counterarguments</w:t>
      </w:r>
    </w:p>
    <w:p>
      <w:pPr>
        <w:spacing w:after="0"/>
        <w:numPr>
          <w:ilvl w:val="0"/>
          <w:numId w:val="2"/>
        </w:numPr>
      </w:pPr>
      <w:r>
        <w:rPr/>
        <w:t xml:space="preserve">Paris Climate Agreement effectiveness</w:t>
      </w:r>
    </w:p>
    <w:p>
      <w:pPr>
        <w:spacing w:after="0"/>
        <w:numPr>
          <w:ilvl w:val="0"/>
          <w:numId w:val="2"/>
        </w:numPr>
      </w:pPr>
      <w:r>
        <w:rPr/>
        <w:t xml:space="preserve">Greenhouse gas emissions reduction strategies</w:t>
      </w:r>
    </w:p>
    <w:p>
      <w:pPr>
        <w:spacing w:after="0"/>
        <w:numPr>
          <w:ilvl w:val="0"/>
          <w:numId w:val="2"/>
        </w:numPr>
      </w:pPr>
      <w:r>
        <w:rPr/>
        <w:t xml:space="preserve">Antarctic ozone layer recovery</w:t>
      </w:r>
    </w:p>
    <w:p>
      <w:pPr>
        <w:numPr>
          <w:ilvl w:val="0"/>
          <w:numId w:val="2"/>
        </w:numPr>
      </w:pPr>
      <w:r>
        <w:rPr/>
        <w:t xml:space="preserve">Global efforts to reduce ozone depletion</w:t>
      </w:r>
    </w:p>
    <w:p>
      <w:pPr>
        <w:pStyle w:val="Heading1"/>
      </w:pPr>
      <w:bookmarkStart w:id="6" w:name="_Toc6"/>
      <w:r>
        <w:t>Report location:</w:t>
      </w:r>
      <w:bookmarkEnd w:id="6"/>
    </w:p>
    <w:p>
      <w:hyperlink r:id="rId8" w:history="1">
        <w:r>
          <w:rPr>
            <w:color w:val="2980b9"/>
            <w:u w:val="single"/>
          </w:rPr>
          <w:t xml:space="preserve">https://www.fullpicture.app/item/4006d9d5a2e422a180c0aa36a5215911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8A8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na.co.kr/view/AKR20230110123200022?section=opinion/editorials" TargetMode="External"/><Relationship Id="rId8" Type="http://schemas.openxmlformats.org/officeDocument/2006/relationships/hyperlink" Target="https://www.fullpicture.app/item/4006d9d5a2e422a180c0aa36a52159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2023-02-22T01:38:53+01:00</dcterms:created>
  <dcterms:modified xsi:type="dcterms:W3CDTF">2023-02-22T01:38:53+01:00</dcterms:modified>
</cp:coreProperties>
</file>

<file path=docProps/custom.xml><?xml version="1.0" encoding="utf-8"?>
<Properties xmlns="http://schemas.openxmlformats.org/officeDocument/2006/custom-properties" xmlns:vt="http://schemas.openxmlformats.org/officeDocument/2006/docPropsVTypes"/>
</file>