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Low Glycaemic Index and High Glycaemic Index Potatoes in Relation to Satiety: A Single-Blinded, Randomised Crossover Study in Humans - PMC</w:t>
      </w:r>
      <w:br/>
      <w:hyperlink r:id="rId7" w:history="1">
        <w:r>
          <w:rPr>
            <w:color w:val="2980b9"/>
            <w:u w:val="single"/>
          </w:rPr>
          <w:t xml:space="preserve">https://www.ncbi.nlm.nih.gov/pmc/articles/PMC6266898/</w:t>
        </w:r>
      </w:hyperlink>
    </w:p>
    <w:p>
      <w:pPr>
        <w:pStyle w:val="Heading1"/>
      </w:pPr>
      <w:bookmarkStart w:id="2" w:name="_Toc2"/>
      <w:r>
        <w:t>Article summary:</w:t>
      </w:r>
      <w:bookmarkEnd w:id="2"/>
    </w:p>
    <w:p>
      <w:pPr>
        <w:jc w:val="both"/>
      </w:pPr>
      <w:r>
        <w:rPr/>
        <w:t xml:space="preserve">1. Potatoes are a highly important food source globally, providing many beneficial nutrients.</w:t>
      </w:r>
    </w:p>
    <w:p>
      <w:pPr>
        <w:jc w:val="both"/>
      </w:pPr>
      <w:r>
        <w:rPr/>
        <w:t xml:space="preserve">2. Generally, potatoes have a high glycaemic index (GI), which has been suggested to increase the risk of developing overweight, obesity, type 2 diabetes (T2D), and cardiovascular diseases (CVD).</w:t>
      </w:r>
    </w:p>
    <w:p>
      <w:pPr>
        <w:jc w:val="both"/>
      </w:pPr>
      <w:r>
        <w:rPr/>
        <w:t xml:space="preserve">3. This study investigated how a low GI potato affected subjective satiety as compared to a high GI potato in healthy men; no significant differences in satiety were found between the two potato varieties.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The authors provide evidence for their claims by citing relevant sources and studies throughout the text. The article also provides an overview of the current scientific understanding of potatoes and their glycaemic index (GI). Furthermore, the authors present both sides of the argument regarding potatoes’ effect on human health, noting that while some scientists recommend substituting potatoes with low GI sources of starch, others point out that potatoes have many beneficial properties. </w:t>
      </w:r>
    </w:p>
    <w:p>
      <w:pPr>
        <w:jc w:val="both"/>
      </w:pPr>
      <w:r>
        <w:rPr/>
        <w:t xml:space="preserve">The article does not appear to be one-sided or biased in its reporting; it presents both sides of the argument fairly and objectively. Additionally, all claims made are supported by evidence from relevant sources and studies. The authors also note potential risks associated with consuming foods with a high GI/GL value, such as increased risk of developing overweight, obesity, T2D, and CVD. </w:t>
      </w:r>
    </w:p>
    <w:p>
      <w:pPr>
        <w:jc w:val="both"/>
      </w:pPr>
      <w:r>
        <w:rPr/>
        <w:t xml:space="preserve">The only potential issue with this article is that it does not explore any counterarguments or alternative points of view regarding its main topic – namely, whether or not the GI of potatoes is important for satiety in normal-weight men – beyond those already presented in the text. However, this does not detract from the overall trustworthiness and reliability of the article itself.</w:t>
      </w:r>
    </w:p>
    <w:p>
      <w:pPr>
        <w:pStyle w:val="Heading1"/>
      </w:pPr>
      <w:bookmarkStart w:id="5" w:name="_Toc5"/>
      <w:r>
        <w:t>Topics for further research:</w:t>
      </w:r>
      <w:bookmarkEnd w:id="5"/>
    </w:p>
    <w:p>
      <w:pPr>
        <w:spacing w:after="0"/>
        <w:numPr>
          <w:ilvl w:val="0"/>
          <w:numId w:val="2"/>
        </w:numPr>
      </w:pPr>
      <w:r>
        <w:rPr/>
        <w:t xml:space="preserve">Potato glycaemic index health benefits</w:t>
      </w:r>
    </w:p>
    <w:p>
      <w:pPr>
        <w:spacing w:after="0"/>
        <w:numPr>
          <w:ilvl w:val="0"/>
          <w:numId w:val="2"/>
        </w:numPr>
      </w:pPr>
      <w:r>
        <w:rPr/>
        <w:t xml:space="preserve">Potato glycaemic index and satiety</w:t>
      </w:r>
    </w:p>
    <w:p>
      <w:pPr>
        <w:spacing w:after="0"/>
        <w:numPr>
          <w:ilvl w:val="0"/>
          <w:numId w:val="2"/>
        </w:numPr>
      </w:pPr>
      <w:r>
        <w:rPr/>
        <w:t xml:space="preserve">Potato glycaemic index and weight gain</w:t>
      </w:r>
    </w:p>
    <w:p>
      <w:pPr>
        <w:spacing w:after="0"/>
        <w:numPr>
          <w:ilvl w:val="0"/>
          <w:numId w:val="2"/>
        </w:numPr>
      </w:pPr>
      <w:r>
        <w:rPr/>
        <w:t xml:space="preserve">Potato glycaemic index and type 2 diabetes</w:t>
      </w:r>
    </w:p>
    <w:p>
      <w:pPr>
        <w:spacing w:after="0"/>
        <w:numPr>
          <w:ilvl w:val="0"/>
          <w:numId w:val="2"/>
        </w:numPr>
      </w:pPr>
      <w:r>
        <w:rPr/>
        <w:t xml:space="preserve">Potato glycaemic index and cardiovascular disease</w:t>
      </w:r>
    </w:p>
    <w:p>
      <w:pPr>
        <w:numPr>
          <w:ilvl w:val="0"/>
          <w:numId w:val="2"/>
        </w:numPr>
      </w:pPr>
      <w:r>
        <w:rPr/>
        <w:t xml:space="preserve">Alternatives to potatoes with low glycaemic index</w:t>
      </w:r>
    </w:p>
    <w:p>
      <w:pPr>
        <w:pStyle w:val="Heading1"/>
      </w:pPr>
      <w:bookmarkStart w:id="6" w:name="_Toc6"/>
      <w:r>
        <w:t>Report location:</w:t>
      </w:r>
      <w:bookmarkEnd w:id="6"/>
    </w:p>
    <w:p>
      <w:hyperlink r:id="rId8" w:history="1">
        <w:r>
          <w:rPr>
            <w:color w:val="2980b9"/>
            <w:u w:val="single"/>
          </w:rPr>
          <w:t xml:space="preserve">https://www.fullpicture.app/item/40191127f3f78626d99e78bca1ae8f39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61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66898/" TargetMode="External"/><Relationship Id="rId8" Type="http://schemas.openxmlformats.org/officeDocument/2006/relationships/hyperlink" Target="https://www.fullpicture.app/item/40191127f3f78626d99e78bca1ae8f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2023-02-23T02:15:57+01:00</dcterms:created>
  <dcterms:modified xsi:type="dcterms:W3CDTF">2023-02-23T02:15:57+01:00</dcterms:modified>
</cp:coreProperties>
</file>

<file path=docProps/custom.xml><?xml version="1.0" encoding="utf-8"?>
<Properties xmlns="http://schemas.openxmlformats.org/officeDocument/2006/custom-properties" xmlns:vt="http://schemas.openxmlformats.org/officeDocument/2006/docPropsVTypes"/>
</file>